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D" w:rsidRPr="00C17C9D" w:rsidRDefault="00C17C9D" w:rsidP="00C17C9D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О жилье в г. Перми</w:t>
      </w:r>
    </w:p>
    <w:p w:rsidR="009D22E4" w:rsidRDefault="00AD75AB" w:rsidP="00367608">
      <w:pPr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ВОПРОС: </w:t>
      </w:r>
      <w:r w:rsidR="00367608" w:rsidRPr="00367608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Добрый вечер! Скажите, пожалуйста, могу ли я поставить опекаемого ребенка в очередь на жилье по месту пребывания, если она родом из Удмуртии? Дочь категорически не желает получать жилье в Удмуртии, хочет жить по близости с нами. У нее нет закрепленного жилья. До 18 лет она с нами проживет 6 лет. Есть ли какие </w:t>
      </w:r>
      <w:bookmarkStart w:id="0" w:name="_GoBack"/>
      <w:bookmarkEnd w:id="0"/>
      <w:r w:rsidR="00367608" w:rsidRPr="00367608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преимущества?</w:t>
      </w:r>
    </w:p>
    <w:p w:rsidR="00AD75AB" w:rsidRDefault="00AD75AB" w:rsidP="00AD7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75AB">
        <w:rPr>
          <w:rFonts w:ascii="Times New Roman" w:hAnsi="Times New Roman" w:cs="Times New Roman"/>
          <w:bCs/>
          <w:i/>
          <w:sz w:val="26"/>
          <w:szCs w:val="26"/>
        </w:rPr>
        <w:t xml:space="preserve">ОТВЕТ: Здравствуйте. Ответ подготовлен юристом Центра </w:t>
      </w:r>
      <w:proofErr w:type="spellStart"/>
      <w:r w:rsidRPr="00AD75AB">
        <w:rPr>
          <w:rFonts w:ascii="Times New Roman" w:hAnsi="Times New Roman" w:cs="Times New Roman"/>
          <w:bCs/>
          <w:i/>
          <w:sz w:val="26"/>
          <w:szCs w:val="26"/>
        </w:rPr>
        <w:t>Артюхиной</w:t>
      </w:r>
      <w:proofErr w:type="spellEnd"/>
      <w:r w:rsidRPr="00AD75AB">
        <w:rPr>
          <w:rFonts w:ascii="Times New Roman" w:hAnsi="Times New Roman" w:cs="Times New Roman"/>
          <w:bCs/>
          <w:i/>
          <w:sz w:val="26"/>
          <w:szCs w:val="26"/>
        </w:rPr>
        <w:t xml:space="preserve"> Н.Н.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56DF1" w:rsidRDefault="00E617F0" w:rsidP="00AD7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Частью 1 </w:t>
      </w:r>
      <w:r w:rsidR="00F56DF1" w:rsidRPr="00E617F0">
        <w:rPr>
          <w:rFonts w:ascii="Times New Roman" w:hAnsi="Times New Roman" w:cs="Times New Roman"/>
          <w:bCs/>
          <w:sz w:val="26"/>
          <w:szCs w:val="26"/>
        </w:rPr>
        <w:t xml:space="preserve">статьи 8 </w:t>
      </w:r>
      <w:r w:rsidRPr="00E617F0">
        <w:rPr>
          <w:rFonts w:ascii="Times New Roman" w:hAnsi="Times New Roman" w:cs="Times New Roman"/>
          <w:bCs/>
          <w:sz w:val="26"/>
          <w:szCs w:val="26"/>
        </w:rPr>
        <w:t>Федерального закона от 21.12.1996 N 159-ФЗ "О дополнительных гарантиях по социальной поддержке детей-сирот и детей, оставшихся без попечения родителей"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предусмотрено, что </w:t>
      </w:r>
      <w:r w:rsidR="00F56DF1" w:rsidRPr="00E617F0">
        <w:rPr>
          <w:rFonts w:ascii="Times New Roman" w:hAnsi="Times New Roman" w:cs="Times New Roman"/>
          <w:sz w:val="26"/>
          <w:szCs w:val="26"/>
          <w:u w:val="single"/>
        </w:rPr>
        <w:t>органом исполнительной власти субъекта Российской Федерации, на территории которого находится место жительства</w:t>
      </w:r>
      <w:r w:rsidR="00F56DF1">
        <w:rPr>
          <w:rFonts w:ascii="Times New Roman" w:hAnsi="Times New Roman" w:cs="Times New Roman"/>
          <w:sz w:val="26"/>
          <w:szCs w:val="26"/>
        </w:rPr>
        <w:t xml:space="preserve">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923226" w:rsidRPr="0074698B" w:rsidRDefault="0074698B" w:rsidP="0074698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части 1 статьи 6 </w:t>
      </w:r>
      <w:r w:rsidR="0007470C" w:rsidRPr="0074698B">
        <w:rPr>
          <w:rFonts w:ascii="Times New Roman" w:hAnsi="Times New Roman" w:cs="Times New Roman"/>
          <w:sz w:val="26"/>
          <w:szCs w:val="26"/>
        </w:rPr>
        <w:t xml:space="preserve">Закона Пермской области от 29.12.2004 N 1939-419 "О мерах по социальной поддержке детей-сирот и детей, оставшихся без попечения родителей» </w:t>
      </w:r>
      <w:bookmarkStart w:id="1" w:name="Par0"/>
      <w:bookmarkEnd w:id="1"/>
      <w:r w:rsidR="00923226" w:rsidRPr="0074698B">
        <w:rPr>
          <w:rFonts w:ascii="Times New Roman" w:hAnsi="Times New Roman" w:cs="Times New Roman"/>
          <w:sz w:val="26"/>
          <w:szCs w:val="26"/>
          <w:u w:val="single"/>
        </w:rPr>
        <w:t>органом местного самоуправления муниципального образования Пермского края однократно по месту жительства в пределах территории муниципального района</w:t>
      </w:r>
      <w:r w:rsidR="00923226" w:rsidRPr="0074698B">
        <w:rPr>
          <w:rFonts w:ascii="Times New Roman" w:hAnsi="Times New Roman" w:cs="Times New Roman"/>
          <w:sz w:val="26"/>
          <w:szCs w:val="26"/>
        </w:rPr>
        <w:t xml:space="preserve"> (городского округа)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 в порядке, установленном нормативным правовым актом Правительства Пермского края.</w:t>
      </w:r>
    </w:p>
    <w:p w:rsidR="00923226" w:rsidRDefault="0074698B" w:rsidP="0074698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9D487C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>6 статьи 6 следует, что ф</w:t>
      </w:r>
      <w:r w:rsidR="00923226">
        <w:rPr>
          <w:rFonts w:ascii="Times New Roman" w:hAnsi="Times New Roman" w:cs="Times New Roman"/>
          <w:sz w:val="26"/>
          <w:szCs w:val="26"/>
        </w:rPr>
        <w:t xml:space="preserve">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</w:r>
      <w:r w:rsidR="00923226" w:rsidRPr="0074698B">
        <w:rPr>
          <w:rFonts w:ascii="Times New Roman" w:hAnsi="Times New Roman" w:cs="Times New Roman"/>
          <w:sz w:val="26"/>
          <w:szCs w:val="26"/>
          <w:u w:val="single"/>
        </w:rPr>
        <w:t>осуществляется органом местного самоуправления Пермского края по месту жительства</w:t>
      </w:r>
      <w:r w:rsidR="00923226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по форме, утвержденной</w:t>
      </w:r>
      <w:proofErr w:type="gramEnd"/>
      <w:r w:rsidR="00923226">
        <w:rPr>
          <w:rFonts w:ascii="Times New Roman" w:hAnsi="Times New Roman" w:cs="Times New Roman"/>
          <w:sz w:val="26"/>
          <w:szCs w:val="26"/>
        </w:rPr>
        <w:t xml:space="preserve"> нормативным правовым актом Правительства Пермского края.</w:t>
      </w:r>
    </w:p>
    <w:p w:rsidR="0074698B" w:rsidRDefault="00452BBF" w:rsidP="00C24D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"/>
      <w:bookmarkEnd w:id="2"/>
      <w:r>
        <w:rPr>
          <w:rFonts w:ascii="Times New Roman" w:hAnsi="Times New Roman" w:cs="Times New Roman"/>
          <w:sz w:val="26"/>
          <w:szCs w:val="26"/>
        </w:rPr>
        <w:t xml:space="preserve">Таким образом, нормативно - правовое регулирование спорных правоотношений предписывает </w:t>
      </w:r>
      <w:r w:rsidR="009D487C">
        <w:rPr>
          <w:rFonts w:ascii="Times New Roman" w:hAnsi="Times New Roman" w:cs="Times New Roman"/>
          <w:sz w:val="26"/>
          <w:szCs w:val="26"/>
        </w:rPr>
        <w:t xml:space="preserve">вести учет детей и </w:t>
      </w:r>
      <w:r>
        <w:rPr>
          <w:rFonts w:ascii="Times New Roman" w:hAnsi="Times New Roman" w:cs="Times New Roman"/>
          <w:sz w:val="26"/>
          <w:szCs w:val="26"/>
        </w:rPr>
        <w:t>предоставл</w:t>
      </w:r>
      <w:r w:rsidR="009D487C">
        <w:rPr>
          <w:rFonts w:ascii="Times New Roman" w:hAnsi="Times New Roman" w:cs="Times New Roman"/>
          <w:sz w:val="26"/>
          <w:szCs w:val="26"/>
        </w:rPr>
        <w:t>ять</w:t>
      </w:r>
      <w:r>
        <w:rPr>
          <w:rFonts w:ascii="Times New Roman" w:hAnsi="Times New Roman" w:cs="Times New Roman"/>
          <w:sz w:val="26"/>
          <w:szCs w:val="26"/>
        </w:rPr>
        <w:t xml:space="preserve"> жило</w:t>
      </w:r>
      <w:r w:rsidR="009D487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9D487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месту жительства лица, обеспечиваемого жилым помещением специализированного жилищного фонда.</w:t>
      </w:r>
    </w:p>
    <w:p w:rsidR="003F46E6" w:rsidRDefault="003F46E6" w:rsidP="003F46E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О</w:t>
      </w:r>
      <w:r w:rsidRPr="003F46E6">
        <w:rPr>
          <w:rFonts w:ascii="Times New Roman" w:hAnsi="Times New Roman" w:cs="Times New Roman"/>
          <w:bCs/>
          <w:sz w:val="26"/>
          <w:szCs w:val="26"/>
        </w:rPr>
        <w:t>бзор</w:t>
      </w:r>
      <w:r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3F46E6">
        <w:rPr>
          <w:rFonts w:ascii="Times New Roman" w:hAnsi="Times New Roman" w:cs="Times New Roman"/>
          <w:bCs/>
          <w:sz w:val="26"/>
          <w:szCs w:val="26"/>
        </w:rPr>
        <w:t xml:space="preserve">судебной практики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3F46E6">
        <w:rPr>
          <w:rFonts w:ascii="Times New Roman" w:hAnsi="Times New Roman" w:cs="Times New Roman"/>
          <w:bCs/>
          <w:sz w:val="26"/>
          <w:szCs w:val="26"/>
        </w:rPr>
        <w:t xml:space="preserve">ерховного суда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3F46E6"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Pr="003F46E6">
        <w:rPr>
          <w:rFonts w:ascii="Times New Roman" w:hAnsi="Times New Roman" w:cs="Times New Roman"/>
          <w:bCs/>
          <w:sz w:val="26"/>
          <w:szCs w:val="26"/>
        </w:rPr>
        <w:t>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3F46E6">
        <w:rPr>
          <w:rFonts w:ascii="Times New Roman" w:hAnsi="Times New Roman" w:cs="Times New Roman"/>
          <w:bCs/>
          <w:sz w:val="26"/>
          <w:szCs w:val="26"/>
        </w:rPr>
        <w:t xml:space="preserve"> 4 (2016)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3F46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утвержденном Президиумом Верховного Суда Российской Федерации 20 декабря 2016 г. содержаться следующие выводы относительно места жительства подопечных детей</w:t>
      </w:r>
      <w:r w:rsidR="00FA132C" w:rsidRPr="00FA132C">
        <w:rPr>
          <w:rFonts w:ascii="Times New Roman" w:hAnsi="Times New Roman" w:cs="Times New Roman"/>
          <w:sz w:val="26"/>
          <w:szCs w:val="26"/>
        </w:rPr>
        <w:t xml:space="preserve"> </w:t>
      </w:r>
      <w:r w:rsidR="00FA132C">
        <w:rPr>
          <w:rFonts w:ascii="Times New Roman" w:hAnsi="Times New Roman" w:cs="Times New Roman"/>
          <w:sz w:val="26"/>
          <w:szCs w:val="26"/>
        </w:rPr>
        <w:t xml:space="preserve">и </w:t>
      </w:r>
      <w:r w:rsidR="00FA132C" w:rsidRPr="00EC678F">
        <w:rPr>
          <w:rFonts w:ascii="Times New Roman" w:hAnsi="Times New Roman" w:cs="Times New Roman"/>
          <w:sz w:val="26"/>
          <w:szCs w:val="26"/>
        </w:rPr>
        <w:t>мест</w:t>
      </w:r>
      <w:r w:rsidR="00FA132C">
        <w:rPr>
          <w:rFonts w:ascii="Times New Roman" w:hAnsi="Times New Roman" w:cs="Times New Roman"/>
          <w:sz w:val="26"/>
          <w:szCs w:val="26"/>
        </w:rPr>
        <w:t>а</w:t>
      </w:r>
      <w:r w:rsidR="00FA132C" w:rsidRPr="00EC678F">
        <w:rPr>
          <w:rFonts w:ascii="Times New Roman" w:hAnsi="Times New Roman" w:cs="Times New Roman"/>
          <w:sz w:val="26"/>
          <w:szCs w:val="26"/>
        </w:rPr>
        <w:t xml:space="preserve"> предоставления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F46E6" w:rsidRPr="00E373A8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" w:history="1">
        <w:r w:rsidRPr="00E373A8">
          <w:rPr>
            <w:rFonts w:ascii="Times New Roman" w:hAnsi="Times New Roman" w:cs="Times New Roman"/>
            <w:sz w:val="26"/>
            <w:szCs w:val="26"/>
          </w:rPr>
          <w:t>п. 1 ст. 20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ГК РФ место жительства гражданина определяется как место его постоянного или преимущественного проживания.</w:t>
      </w:r>
    </w:p>
    <w:p w:rsidR="003F46E6" w:rsidRPr="00E373A8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lastRenderedPageBreak/>
        <w:t>Местом жительства малолетних детей (несовершеннолетних, не достигших 14-летнего возраста) признается место жительства их законных представителей: родителей, усыновителей, опекунов (</w:t>
      </w:r>
      <w:hyperlink r:id="rId6" w:history="1">
        <w:r w:rsidRPr="00E373A8">
          <w:rPr>
            <w:rFonts w:ascii="Times New Roman" w:hAnsi="Times New Roman" w:cs="Times New Roman"/>
            <w:sz w:val="26"/>
            <w:szCs w:val="26"/>
          </w:rPr>
          <w:t>п. 2 ст. 20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ГК РФ).</w:t>
      </w:r>
    </w:p>
    <w:p w:rsidR="003F46E6" w:rsidRPr="00E373A8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t>При определении места жительства ребенка, оставшегося без попечения родителей, необходимо руководствоваться следующими положениями.</w:t>
      </w:r>
    </w:p>
    <w:p w:rsidR="003F46E6" w:rsidRPr="00E373A8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E373A8">
          <w:rPr>
            <w:rFonts w:ascii="Times New Roman" w:hAnsi="Times New Roman" w:cs="Times New Roman"/>
            <w:sz w:val="26"/>
            <w:szCs w:val="26"/>
          </w:rPr>
          <w:t>ст. 27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3F46E6" w:rsidRPr="00E373A8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t>Свобода выбора места пребывания и жительства граждан связана с достижением ими 14 лет, поскольку до 14 лет место жительства детей должно определяться исключительно по месту жительства их законных представителей.</w:t>
      </w:r>
    </w:p>
    <w:p w:rsidR="003F46E6" w:rsidRPr="00E373A8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t xml:space="preserve">В то же время согласно </w:t>
      </w:r>
      <w:hyperlink r:id="rId8" w:history="1">
        <w:r w:rsidRPr="00E373A8">
          <w:rPr>
            <w:rFonts w:ascii="Times New Roman" w:hAnsi="Times New Roman" w:cs="Times New Roman"/>
            <w:sz w:val="26"/>
            <w:szCs w:val="26"/>
          </w:rPr>
          <w:t>п. 2 ст. 36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ГК РФ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3F46E6" w:rsidRPr="00E373A8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9" w:history="1">
        <w:r w:rsidRPr="00E373A8">
          <w:rPr>
            <w:rFonts w:ascii="Times New Roman" w:hAnsi="Times New Roman" w:cs="Times New Roman"/>
            <w:sz w:val="26"/>
            <w:szCs w:val="26"/>
          </w:rPr>
          <w:t>п. 1 ст. 148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СК РФ дети, находящиеся под опекой (попечительством), имеют право на воспитание в семье опекуна (попечителя), заботу со стороны опекуна (попечителя), совместное с ним проживание, за исключением случаев, предусмотренных </w:t>
      </w:r>
      <w:hyperlink r:id="rId10" w:history="1">
        <w:r w:rsidRPr="00E373A8">
          <w:rPr>
            <w:rFonts w:ascii="Times New Roman" w:hAnsi="Times New Roman" w:cs="Times New Roman"/>
            <w:sz w:val="26"/>
            <w:szCs w:val="26"/>
          </w:rPr>
          <w:t>п. 2 ст. 36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ГК РФ.</w:t>
      </w:r>
    </w:p>
    <w:p w:rsidR="003F46E6" w:rsidRDefault="003F46E6" w:rsidP="00E373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из приведенных выше законоположений в их взаимосвязи следует, что местом жительства несовершеннолетних, достигших 16 лет, в отношении которых установлено попечительство, является место жительства их попечителей, за исключением случаев их раздельного проживания на основании полученного в установленном порядке разрешения органа опеки и попечительства.</w:t>
      </w:r>
    </w:p>
    <w:p w:rsidR="003F46E6" w:rsidRPr="00EC678F" w:rsidRDefault="00C829E2" w:rsidP="00EC67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78F">
        <w:rPr>
          <w:rFonts w:ascii="Times New Roman" w:hAnsi="Times New Roman" w:cs="Times New Roman"/>
          <w:sz w:val="26"/>
          <w:szCs w:val="26"/>
        </w:rPr>
        <w:t>Без в</w:t>
      </w:r>
      <w:r w:rsidR="00E373A8" w:rsidRPr="00EC678F">
        <w:rPr>
          <w:rFonts w:ascii="Times New Roman" w:hAnsi="Times New Roman" w:cs="Times New Roman"/>
          <w:sz w:val="26"/>
          <w:szCs w:val="26"/>
        </w:rPr>
        <w:t>ыяснени</w:t>
      </w:r>
      <w:r w:rsidRPr="00EC678F">
        <w:rPr>
          <w:rFonts w:ascii="Times New Roman" w:hAnsi="Times New Roman" w:cs="Times New Roman"/>
          <w:sz w:val="26"/>
          <w:szCs w:val="26"/>
        </w:rPr>
        <w:t>я обстоятельств</w:t>
      </w:r>
      <w:r w:rsidR="009D487C">
        <w:rPr>
          <w:rFonts w:ascii="Times New Roman" w:hAnsi="Times New Roman" w:cs="Times New Roman"/>
          <w:sz w:val="26"/>
          <w:szCs w:val="26"/>
        </w:rPr>
        <w:t xml:space="preserve">, касающихся </w:t>
      </w:r>
      <w:r w:rsidRPr="00EC678F">
        <w:rPr>
          <w:rFonts w:ascii="Times New Roman" w:hAnsi="Times New Roman" w:cs="Times New Roman"/>
          <w:sz w:val="26"/>
          <w:szCs w:val="26"/>
        </w:rPr>
        <w:t>места жительства заявителя</w:t>
      </w:r>
      <w:r w:rsidR="009D487C">
        <w:rPr>
          <w:rFonts w:ascii="Times New Roman" w:hAnsi="Times New Roman" w:cs="Times New Roman"/>
          <w:sz w:val="26"/>
          <w:szCs w:val="26"/>
        </w:rPr>
        <w:t xml:space="preserve">, </w:t>
      </w:r>
      <w:r w:rsidR="003F46E6" w:rsidRPr="00EC678F">
        <w:rPr>
          <w:rFonts w:ascii="Times New Roman" w:hAnsi="Times New Roman" w:cs="Times New Roman"/>
          <w:sz w:val="26"/>
          <w:szCs w:val="26"/>
        </w:rPr>
        <w:t xml:space="preserve">безусловное право  на однократное предоставление благоустроенного жилого помещения из специализированного жилищного фонда по договору найма специализированного жилого помещения в соответствии с Федеральным </w:t>
      </w:r>
      <w:hyperlink r:id="rId11" w:history="1">
        <w:r w:rsidR="003F46E6" w:rsidRPr="00EC67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F46E6" w:rsidRPr="00EC678F">
        <w:rPr>
          <w:rFonts w:ascii="Times New Roman" w:hAnsi="Times New Roman" w:cs="Times New Roman"/>
          <w:sz w:val="26"/>
          <w:szCs w:val="26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не может быть реализовано ни в каком субъекте Российской Федерации.</w:t>
      </w:r>
      <w:proofErr w:type="gramEnd"/>
    </w:p>
    <w:p w:rsidR="003F46E6" w:rsidRPr="00EC678F" w:rsidRDefault="003F46E6" w:rsidP="00EC67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78F">
        <w:rPr>
          <w:rFonts w:ascii="Times New Roman" w:hAnsi="Times New Roman" w:cs="Times New Roman"/>
          <w:sz w:val="26"/>
          <w:szCs w:val="26"/>
        </w:rPr>
        <w:t xml:space="preserve">Из содержания </w:t>
      </w:r>
      <w:hyperlink r:id="rId12" w:history="1">
        <w:r w:rsidRPr="00EC678F">
          <w:rPr>
            <w:rFonts w:ascii="Times New Roman" w:hAnsi="Times New Roman" w:cs="Times New Roman"/>
            <w:sz w:val="26"/>
            <w:szCs w:val="26"/>
          </w:rPr>
          <w:t>ст. 20</w:t>
        </w:r>
      </w:hyperlink>
      <w:r w:rsidRPr="00EC678F">
        <w:rPr>
          <w:rFonts w:ascii="Times New Roman" w:hAnsi="Times New Roman" w:cs="Times New Roman"/>
          <w:sz w:val="26"/>
          <w:szCs w:val="26"/>
        </w:rPr>
        <w:t xml:space="preserve"> ГК РФ, </w:t>
      </w:r>
      <w:hyperlink r:id="rId13" w:history="1">
        <w:r w:rsidRPr="00EC678F">
          <w:rPr>
            <w:rFonts w:ascii="Times New Roman" w:hAnsi="Times New Roman" w:cs="Times New Roman"/>
            <w:sz w:val="26"/>
            <w:szCs w:val="26"/>
          </w:rPr>
          <w:t>ст. 2</w:t>
        </w:r>
      </w:hyperlink>
      <w:r w:rsidRPr="00EC678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EC678F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C678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25 июня 1993 г. N 5242-1 "О праве граждан Российской Федерации на свободу передвижения, выбор места пребывания и места жительства в пределах Российской Федерации" следует, что регистрация не совпадает с понятием "место жительства" и сама по себе не может служить условием реализации прав и свобод граждан</w:t>
      </w:r>
      <w:proofErr w:type="gramEnd"/>
      <w:r w:rsidRPr="00EC678F">
        <w:rPr>
          <w:rFonts w:ascii="Times New Roman" w:hAnsi="Times New Roman" w:cs="Times New Roman"/>
          <w:sz w:val="26"/>
          <w:szCs w:val="26"/>
        </w:rPr>
        <w:t>, предусмотренных Конституцией Российской Федерации, законами Российской Федерации, конституциями и законами республик в составе Российской Федерации.</w:t>
      </w:r>
    </w:p>
    <w:p w:rsidR="003F46E6" w:rsidRPr="00EC678F" w:rsidRDefault="003F46E6" w:rsidP="00EC67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78F">
        <w:rPr>
          <w:rFonts w:ascii="Times New Roman" w:hAnsi="Times New Roman" w:cs="Times New Roman"/>
          <w:sz w:val="26"/>
          <w:szCs w:val="26"/>
        </w:rPr>
        <w:lastRenderedPageBreak/>
        <w:t xml:space="preserve">Конституционный Суд Российской Федерации в </w:t>
      </w:r>
      <w:hyperlink r:id="rId15" w:history="1">
        <w:r w:rsidRPr="00EC678F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EC678F">
        <w:rPr>
          <w:rFonts w:ascii="Times New Roman" w:hAnsi="Times New Roman" w:cs="Times New Roman"/>
          <w:sz w:val="26"/>
          <w:szCs w:val="26"/>
        </w:rPr>
        <w:t xml:space="preserve"> от 2 февраля 1998 г. N 4-П указал на то, что сам по себе факт регистрации или отсутствие таковой не порождает для гражданина каких-либо прав и обязанностей и согласно </w:t>
      </w:r>
      <w:hyperlink r:id="rId16" w:history="1">
        <w:r w:rsidRPr="00EC678F">
          <w:rPr>
            <w:rFonts w:ascii="Times New Roman" w:hAnsi="Times New Roman" w:cs="Times New Roman"/>
            <w:sz w:val="26"/>
            <w:szCs w:val="26"/>
          </w:rPr>
          <w:t>части второй ст. 3</w:t>
        </w:r>
      </w:hyperlink>
      <w:r w:rsidRPr="00EC678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не</w:t>
      </w:r>
      <w:proofErr w:type="gramEnd"/>
      <w:r w:rsidRPr="00EC678F">
        <w:rPr>
          <w:rFonts w:ascii="Times New Roman" w:hAnsi="Times New Roman" w:cs="Times New Roman"/>
          <w:sz w:val="26"/>
          <w:szCs w:val="26"/>
        </w:rPr>
        <w:t xml:space="preserve">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 и законодательными актами субъектов Российской Федерации.</w:t>
      </w:r>
    </w:p>
    <w:p w:rsidR="003F46E6" w:rsidRPr="00EC678F" w:rsidRDefault="003F46E6" w:rsidP="00EC67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78F">
        <w:rPr>
          <w:rFonts w:ascii="Times New Roman" w:hAnsi="Times New Roman" w:cs="Times New Roman"/>
          <w:sz w:val="26"/>
          <w:szCs w:val="26"/>
        </w:rPr>
        <w:t xml:space="preserve">В </w:t>
      </w:r>
      <w:hyperlink r:id="rId17" w:history="1">
        <w:r w:rsidRPr="00EC678F">
          <w:rPr>
            <w:rFonts w:ascii="Times New Roman" w:hAnsi="Times New Roman" w:cs="Times New Roman"/>
            <w:sz w:val="26"/>
            <w:szCs w:val="26"/>
          </w:rPr>
          <w:t>Обзоре</w:t>
        </w:r>
      </w:hyperlink>
      <w:r w:rsidRPr="00EC678F">
        <w:rPr>
          <w:rFonts w:ascii="Times New Roman" w:hAnsi="Times New Roman" w:cs="Times New Roman"/>
          <w:sz w:val="26"/>
          <w:szCs w:val="26"/>
        </w:rPr>
        <w:t xml:space="preserve"> практики рассмотрения судами дел, связанных с обеспечением детей-сирот и детей, оставшихся без попечения родителей, лиц из числа детей-сирот и детей, оставшихся без попечения родителей, жилыми помещениями, утвержденном Президиумом Верховного Суда Российской Федерации 20 ноября 2013 г., разъяснено, что единственным критерием, по которому следует определять место предоставления жилого помещения детям-сиротам, федеральным законодателем названо место жительства этих лиц.</w:t>
      </w:r>
      <w:proofErr w:type="gramEnd"/>
    </w:p>
    <w:p w:rsidR="003F46E6" w:rsidRDefault="003F46E6" w:rsidP="00EC67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Предоставление жилых помещений детям-сиротам и детям, оставшимся без попечения родителей, проживающим на территории субъекта Российской Федерации, должно осуществляться на одинаковых условиях, без каких-либо предпочтений, исключений либо ограничений дискриминационного характера для отдельных групп из их числа по месту проживания (или временного пребывания).</w:t>
      </w:r>
      <w:proofErr w:type="gramEnd"/>
    </w:p>
    <w:p w:rsidR="003F46E6" w:rsidRDefault="003C2FC5" w:rsidP="00C24D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B724B0">
        <w:rPr>
          <w:rFonts w:ascii="Times New Roman" w:hAnsi="Times New Roman" w:cs="Times New Roman"/>
          <w:sz w:val="26"/>
          <w:szCs w:val="26"/>
        </w:rPr>
        <w:t xml:space="preserve">постановка детей на жилищный учет осуществляется </w:t>
      </w:r>
      <w:r w:rsidR="009D487C">
        <w:rPr>
          <w:rFonts w:ascii="Times New Roman" w:hAnsi="Times New Roman" w:cs="Times New Roman"/>
          <w:sz w:val="26"/>
          <w:szCs w:val="26"/>
        </w:rPr>
        <w:t xml:space="preserve">и </w:t>
      </w:r>
      <w:r w:rsidR="00807199">
        <w:rPr>
          <w:rFonts w:ascii="Times New Roman" w:hAnsi="Times New Roman" w:cs="Times New Roman"/>
          <w:sz w:val="26"/>
          <w:szCs w:val="26"/>
        </w:rPr>
        <w:t>жилое помещение предоставляется по месту жительства ребенка, в случае наличия спорной ситуации вопрос может быть разрешен судом</w:t>
      </w:r>
      <w:r w:rsidR="00575631">
        <w:rPr>
          <w:rFonts w:ascii="Times New Roman" w:hAnsi="Times New Roman" w:cs="Times New Roman"/>
          <w:sz w:val="26"/>
          <w:szCs w:val="26"/>
        </w:rPr>
        <w:t xml:space="preserve">. </w:t>
      </w:r>
      <w:r w:rsidR="0080719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C35A4" w:rsidRDefault="001C35A4" w:rsidP="001C35A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Включение в список детей-сирот, детей, оставшихся без попечения родителей, лиц из их числа, подлежащих обеспечению жилыми помещениями специализированного жилищного фонда по договорам найма специализированных жилых помещений осуществляется в соответствии с Законом Пермского края от 10.05.2017 № 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детей, оставшихся без попечения родителей», со статьей 6 Закона Пермской области от 29.12.2004 № 1939-419 «О мерах по социальной поддержке детей-сирот и детей, оставшихся без попечения родителей».</w:t>
      </w:r>
    </w:p>
    <w:p w:rsidR="00EC678F" w:rsidRDefault="001C35A4" w:rsidP="001C35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Детальную консультацию, применительно к обстоятельствам Вашего дела, можно получить в Территориальном управлении Министерства социального развития Пермского края по городу Перми (г.</w:t>
      </w:r>
      <w:r w:rsidR="001241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Пермь, Б.Гагарина, 10 «а») либо в Управлении жилищных отношений администрации города Перми </w:t>
      </w:r>
      <w:r w:rsidR="00C87B92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="00C87B9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87B92">
        <w:rPr>
          <w:rFonts w:ascii="Times New Roman" w:hAnsi="Times New Roman" w:cs="Times New Roman"/>
          <w:sz w:val="26"/>
          <w:szCs w:val="26"/>
        </w:rPr>
        <w:t>ермь, ул.Ленина, д.34).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EC678F" w:rsidSect="009D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608"/>
    <w:rsid w:val="0007470C"/>
    <w:rsid w:val="001241E5"/>
    <w:rsid w:val="001C35A4"/>
    <w:rsid w:val="001E2B51"/>
    <w:rsid w:val="00223BA1"/>
    <w:rsid w:val="00367608"/>
    <w:rsid w:val="003C28D1"/>
    <w:rsid w:val="003C2FC5"/>
    <w:rsid w:val="003F46E6"/>
    <w:rsid w:val="00452BBF"/>
    <w:rsid w:val="00516646"/>
    <w:rsid w:val="00575631"/>
    <w:rsid w:val="0074698B"/>
    <w:rsid w:val="007F0824"/>
    <w:rsid w:val="00807199"/>
    <w:rsid w:val="00923226"/>
    <w:rsid w:val="009D22E4"/>
    <w:rsid w:val="009D487C"/>
    <w:rsid w:val="00AD75AB"/>
    <w:rsid w:val="00B724B0"/>
    <w:rsid w:val="00C17C9D"/>
    <w:rsid w:val="00C24D52"/>
    <w:rsid w:val="00C57B4F"/>
    <w:rsid w:val="00C829E2"/>
    <w:rsid w:val="00C87B92"/>
    <w:rsid w:val="00DC376A"/>
    <w:rsid w:val="00E373A8"/>
    <w:rsid w:val="00E617F0"/>
    <w:rsid w:val="00EC678F"/>
    <w:rsid w:val="00F56DF1"/>
    <w:rsid w:val="00F7241C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7608"/>
    <w:rPr>
      <w:i/>
      <w:iCs/>
    </w:rPr>
  </w:style>
  <w:style w:type="paragraph" w:customStyle="1" w:styleId="ConsPlusNormal">
    <w:name w:val="ConsPlusNormal"/>
    <w:rsid w:val="000747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22E138B0EB96BE5B75ED461658595C12F11DBB340A78EF7E43C939FF5F7DFE642EE2DB6DC45D6TASEG" TargetMode="External"/><Relationship Id="rId13" Type="http://schemas.openxmlformats.org/officeDocument/2006/relationships/hyperlink" Target="consultantplus://offline/ref=D9522E138B0EB96BE5B75ED461658595C12612D3B04BA78EF7E43C939FF5F7DFE642EE2DB6DC47D0TAS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522E138B0EB96BE5B75ED461658595C12F11DEB815F08CA6B1329697A5BFCFA807E32CB7DCT4S2G" TargetMode="External"/><Relationship Id="rId12" Type="http://schemas.openxmlformats.org/officeDocument/2006/relationships/hyperlink" Target="consultantplus://offline/ref=D9522E138B0EB96BE5B75ED461658595C12F11DBB340A78EF7E43C939FF5F7DFE642EE2DB6DC46D7TASBG" TargetMode="External"/><Relationship Id="rId17" Type="http://schemas.openxmlformats.org/officeDocument/2006/relationships/hyperlink" Target="consultantplus://offline/ref=D9522E138B0EB96BE5B75ED461658595C22212DDB541A78EF7E43C939FTFS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522E138B0EB96BE5B75ED461658595C12612D3B04BA78EF7E43C939FF5F7DFE642EE2DB6DC47D1TAS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22E138B0EB96BE5B75ED461658595C12F11DBB340A78EF7E43C939FF5F7DFE642EE2DB6DC46D7TAS9G" TargetMode="External"/><Relationship Id="rId11" Type="http://schemas.openxmlformats.org/officeDocument/2006/relationships/hyperlink" Target="consultantplus://offline/ref=D9522E138B0EB96BE5B75ED461658595C12E14DDB440A78EF7E43C939FTFS5G" TargetMode="External"/><Relationship Id="rId5" Type="http://schemas.openxmlformats.org/officeDocument/2006/relationships/hyperlink" Target="consultantplus://offline/ref=D9522E138B0EB96BE5B75ED461658595C12F11DBB340A78EF7E43C939FF5F7DFE642EE2EB1TDSFG" TargetMode="External"/><Relationship Id="rId15" Type="http://schemas.openxmlformats.org/officeDocument/2006/relationships/hyperlink" Target="consultantplus://offline/ref=D9522E138B0EB96BE5B75ED461658595C22011DEB748FA84FFBD3091T9S8G" TargetMode="External"/><Relationship Id="rId10" Type="http://schemas.openxmlformats.org/officeDocument/2006/relationships/hyperlink" Target="consultantplus://offline/ref=D9522E138B0EB96BE5B75ED461658595C12F11DBB340A78EF7E43C939FF5F7DFE642EE2DB6DC45D6TAS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22E138B0EB96BE5B75ED461658595C12F10DDB446A78EF7E43C939FF5F7DFE642EE2DB6DC41DETAS8G" TargetMode="External"/><Relationship Id="rId14" Type="http://schemas.openxmlformats.org/officeDocument/2006/relationships/hyperlink" Target="consultantplus://offline/ref=D9522E138B0EB96BE5B75ED461658595C12612D3B04BA78EF7E43C939FF5F7DFE642EE2DB6DC47D1TA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77</cp:revision>
  <dcterms:created xsi:type="dcterms:W3CDTF">2018-03-30T05:22:00Z</dcterms:created>
  <dcterms:modified xsi:type="dcterms:W3CDTF">2018-09-12T09:18:00Z</dcterms:modified>
</cp:coreProperties>
</file>