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6C" w:rsidRDefault="00EF416C" w:rsidP="00655D84">
      <w:pPr>
        <w:pStyle w:val="a3"/>
        <w:rPr>
          <w:sz w:val="20"/>
        </w:rPr>
      </w:pPr>
    </w:p>
    <w:p w:rsidR="00EF416C" w:rsidRPr="00413366" w:rsidRDefault="00FE1DEE" w:rsidP="00655D84">
      <w:pPr>
        <w:pStyle w:val="a3"/>
        <w:spacing w:before="4"/>
        <w:rPr>
          <w:sz w:val="19"/>
        </w:rPr>
      </w:pPr>
      <w:r w:rsidRPr="00413366"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65648EC2" wp14:editId="5DC583D0">
            <wp:simplePos x="0" y="0"/>
            <wp:positionH relativeFrom="page">
              <wp:posOffset>688285</wp:posOffset>
            </wp:positionH>
            <wp:positionV relativeFrom="paragraph">
              <wp:posOffset>136442</wp:posOffset>
            </wp:positionV>
            <wp:extent cx="1245235" cy="1280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16C" w:rsidRPr="00413366" w:rsidRDefault="008B243A" w:rsidP="00655D84">
      <w:pPr>
        <w:pStyle w:val="a3"/>
        <w:spacing w:before="90"/>
        <w:ind w:left="4247"/>
        <w:rPr>
          <w:sz w:val="22"/>
        </w:rPr>
      </w:pPr>
      <w:r w:rsidRPr="00413366">
        <w:rPr>
          <w:sz w:val="22"/>
        </w:rPr>
        <w:t>Межрегиональная общественная</w:t>
      </w:r>
      <w:r w:rsidRPr="00413366">
        <w:rPr>
          <w:spacing w:val="-13"/>
          <w:sz w:val="22"/>
        </w:rPr>
        <w:t xml:space="preserve"> </w:t>
      </w:r>
      <w:r w:rsidRPr="00413366">
        <w:rPr>
          <w:sz w:val="22"/>
        </w:rPr>
        <w:t>организация</w:t>
      </w:r>
    </w:p>
    <w:p w:rsidR="00EF416C" w:rsidRPr="00413366" w:rsidRDefault="00183411" w:rsidP="00655D84">
      <w:pPr>
        <w:pStyle w:val="a3"/>
        <w:spacing w:before="21"/>
        <w:ind w:left="4213" w:right="1318" w:firstLine="756"/>
        <w:rPr>
          <w:sz w:val="22"/>
        </w:rPr>
      </w:pPr>
      <w:r>
        <w:rPr>
          <w:sz w:val="22"/>
        </w:rPr>
        <w:pict>
          <v:line id="_x0000_s1026" style="position:absolute;left:0;text-align:left;z-index:-251658240;mso-wrap-distance-left:0;mso-wrap-distance-right:0;mso-position-horizontal-relative:page" from="177.15pt,32.4pt" to="582.7pt,32.4pt" strokeweight=".48pt">
            <w10:wrap type="topAndBottom" anchorx="page"/>
          </v:line>
        </w:pict>
      </w:r>
      <w:r w:rsidR="008B243A" w:rsidRPr="00413366">
        <w:rPr>
          <w:sz w:val="22"/>
        </w:rPr>
        <w:t xml:space="preserve">«Содействие детскому отдыху» </w:t>
      </w:r>
      <w:r w:rsidR="00B47894">
        <w:rPr>
          <w:sz w:val="22"/>
        </w:rPr>
        <w:br/>
      </w:r>
      <w:r w:rsidR="008B243A" w:rsidRPr="00413366">
        <w:rPr>
          <w:sz w:val="22"/>
        </w:rPr>
        <w:t>ПЕРМСКОЕ РЕГИОНАЛЬНОЕ</w:t>
      </w:r>
      <w:r w:rsidR="008B243A" w:rsidRPr="00413366">
        <w:rPr>
          <w:spacing w:val="-16"/>
          <w:sz w:val="22"/>
        </w:rPr>
        <w:t xml:space="preserve"> </w:t>
      </w:r>
      <w:r w:rsidR="008B243A" w:rsidRPr="00413366">
        <w:rPr>
          <w:sz w:val="22"/>
        </w:rPr>
        <w:t>ОТДЕЛЕНИЕ</w:t>
      </w:r>
      <w:r w:rsidR="00B47894">
        <w:rPr>
          <w:sz w:val="22"/>
        </w:rPr>
        <w:br/>
      </w:r>
    </w:p>
    <w:p w:rsidR="00EF416C" w:rsidRPr="00413366" w:rsidRDefault="008B243A" w:rsidP="00655D84">
      <w:pPr>
        <w:pStyle w:val="a3"/>
        <w:ind w:left="5305" w:right="1318" w:hanging="1546"/>
        <w:rPr>
          <w:sz w:val="22"/>
        </w:rPr>
      </w:pPr>
      <w:r w:rsidRPr="00413366">
        <w:rPr>
          <w:sz w:val="22"/>
        </w:rPr>
        <w:t>614060, Пермь, г. Пермь, бульвар Гагарина, 44а, 3 этаж тел./факс (342) 282-59-99</w:t>
      </w:r>
    </w:p>
    <w:p w:rsidR="00EF416C" w:rsidRPr="00413366" w:rsidRDefault="00183411" w:rsidP="00655D84">
      <w:pPr>
        <w:pStyle w:val="a3"/>
        <w:ind w:left="4885"/>
        <w:rPr>
          <w:sz w:val="22"/>
        </w:rPr>
      </w:pPr>
      <w:hyperlink r:id="rId7">
        <w:r w:rsidR="008B243A" w:rsidRPr="00413366">
          <w:rPr>
            <w:color w:val="0462C1"/>
            <w:sz w:val="22"/>
            <w:u w:val="single" w:color="0462C1"/>
          </w:rPr>
          <w:t>www.camps.perm.ru</w:t>
        </w:r>
        <w:r w:rsidR="008B243A" w:rsidRPr="00413366">
          <w:rPr>
            <w:sz w:val="22"/>
          </w:rPr>
          <w:t>,</w:t>
        </w:r>
      </w:hyperlink>
      <w:r w:rsidR="008B243A" w:rsidRPr="00413366">
        <w:rPr>
          <w:sz w:val="22"/>
        </w:rPr>
        <w:t xml:space="preserve"> </w:t>
      </w:r>
      <w:hyperlink r:id="rId8">
        <w:r w:rsidR="008B243A" w:rsidRPr="00413366">
          <w:rPr>
            <w:color w:val="0462C1"/>
            <w:sz w:val="22"/>
            <w:u w:val="single" w:color="0462C1"/>
          </w:rPr>
          <w:t>sdoperm@mail.ru</w:t>
        </w:r>
      </w:hyperlink>
    </w:p>
    <w:p w:rsidR="00EF416C" w:rsidRPr="00413366" w:rsidRDefault="00EF416C" w:rsidP="00655D84">
      <w:pPr>
        <w:pStyle w:val="a3"/>
        <w:spacing w:before="9"/>
        <w:rPr>
          <w:sz w:val="17"/>
        </w:rPr>
      </w:pPr>
    </w:p>
    <w:p w:rsidR="00EF416C" w:rsidRPr="00413366" w:rsidRDefault="00EF416C" w:rsidP="00655D84">
      <w:pPr>
        <w:rPr>
          <w:sz w:val="17"/>
        </w:rPr>
        <w:sectPr w:rsidR="00EF416C" w:rsidRPr="00413366">
          <w:type w:val="continuous"/>
          <w:pgSz w:w="11910" w:h="16840"/>
          <w:pgMar w:top="0" w:right="140" w:bottom="280" w:left="1000" w:header="720" w:footer="720" w:gutter="0"/>
          <w:cols w:space="720"/>
        </w:sectPr>
      </w:pPr>
    </w:p>
    <w:p w:rsidR="00EF416C" w:rsidRPr="00413366" w:rsidRDefault="00EF416C" w:rsidP="00655D84">
      <w:pPr>
        <w:pStyle w:val="a3"/>
        <w:spacing w:before="1"/>
        <w:rPr>
          <w:sz w:val="26"/>
        </w:rPr>
      </w:pPr>
    </w:p>
    <w:p w:rsidR="00EF416C" w:rsidRPr="00413366" w:rsidRDefault="00EF416C" w:rsidP="00655D84">
      <w:pPr>
        <w:pStyle w:val="a3"/>
        <w:ind w:right="21"/>
        <w:rPr>
          <w:sz w:val="22"/>
          <w:szCs w:val="22"/>
        </w:rPr>
      </w:pPr>
    </w:p>
    <w:p w:rsidR="00EF416C" w:rsidRPr="00413366" w:rsidRDefault="008B243A" w:rsidP="00655D84">
      <w:pPr>
        <w:pStyle w:val="a3"/>
        <w:spacing w:before="1"/>
        <w:rPr>
          <w:sz w:val="22"/>
          <w:szCs w:val="22"/>
        </w:rPr>
      </w:pPr>
      <w:r w:rsidRPr="00413366">
        <w:rPr>
          <w:sz w:val="22"/>
          <w:szCs w:val="22"/>
        </w:rPr>
        <w:br w:type="column"/>
      </w:r>
    </w:p>
    <w:p w:rsidR="00EF416C" w:rsidRPr="00413366" w:rsidRDefault="00974CAF" w:rsidP="00655D84">
      <w:pPr>
        <w:pStyle w:val="a3"/>
        <w:ind w:left="132"/>
        <w:rPr>
          <w:sz w:val="22"/>
          <w:szCs w:val="22"/>
        </w:rPr>
        <w:sectPr w:rsidR="00EF416C" w:rsidRPr="00413366" w:rsidSect="00974CAF">
          <w:type w:val="continuous"/>
          <w:pgSz w:w="11910" w:h="16840"/>
          <w:pgMar w:top="0" w:right="140" w:bottom="280" w:left="1000" w:header="720" w:footer="720" w:gutter="0"/>
          <w:cols w:num="2" w:space="720" w:equalWidth="0">
            <w:col w:w="5140" w:space="1373"/>
            <w:col w:w="4257"/>
          </w:cols>
        </w:sectPr>
      </w:pPr>
      <w:r w:rsidRPr="00413366">
        <w:rPr>
          <w:sz w:val="22"/>
          <w:szCs w:val="22"/>
        </w:rPr>
        <w:t>Уполномоченным органам, Средствам массовой информации Пермского края</w:t>
      </w:r>
    </w:p>
    <w:p w:rsidR="00974CAF" w:rsidRPr="00413366" w:rsidRDefault="009B70F3" w:rsidP="00655D84">
      <w:pPr>
        <w:pStyle w:val="a3"/>
        <w:spacing w:before="153"/>
        <w:ind w:right="137" w:firstLine="283"/>
        <w:rPr>
          <w:sz w:val="22"/>
          <w:szCs w:val="22"/>
        </w:rPr>
      </w:pPr>
      <w:r w:rsidRPr="00413366">
        <w:rPr>
          <w:sz w:val="22"/>
          <w:szCs w:val="22"/>
        </w:rPr>
        <w:lastRenderedPageBreak/>
        <w:tab/>
      </w:r>
      <w:r w:rsidR="008B243A" w:rsidRPr="00413366">
        <w:rPr>
          <w:sz w:val="22"/>
          <w:szCs w:val="22"/>
        </w:rPr>
        <w:t xml:space="preserve">Информируем Вас о том, что по состоянию на </w:t>
      </w:r>
      <w:r w:rsidR="00894FBF">
        <w:rPr>
          <w:sz w:val="22"/>
          <w:szCs w:val="22"/>
        </w:rPr>
        <w:t>10</w:t>
      </w:r>
      <w:r w:rsidR="008B243A" w:rsidRPr="00413366">
        <w:rPr>
          <w:sz w:val="22"/>
          <w:szCs w:val="22"/>
        </w:rPr>
        <w:t>.0</w:t>
      </w:r>
      <w:r w:rsidR="007F14EB" w:rsidRPr="00413366">
        <w:rPr>
          <w:sz w:val="22"/>
          <w:szCs w:val="22"/>
        </w:rPr>
        <w:t>6</w:t>
      </w:r>
      <w:r w:rsidR="008B243A" w:rsidRPr="00413366">
        <w:rPr>
          <w:sz w:val="22"/>
          <w:szCs w:val="22"/>
        </w:rPr>
        <w:t xml:space="preserve">.2020г. </w:t>
      </w:r>
      <w:r w:rsidR="00974CAF" w:rsidRPr="00413366">
        <w:rPr>
          <w:sz w:val="22"/>
          <w:szCs w:val="22"/>
        </w:rPr>
        <w:t xml:space="preserve">по вопросу открытия загородных оздоровительных лагерей в </w:t>
      </w:r>
      <w:r w:rsidR="008B243A" w:rsidRPr="00413366">
        <w:rPr>
          <w:sz w:val="22"/>
          <w:szCs w:val="22"/>
        </w:rPr>
        <w:t>2020г. в Пермском крае:</w:t>
      </w:r>
    </w:p>
    <w:p w:rsidR="00974CAF" w:rsidRPr="00413366" w:rsidRDefault="00974CAF" w:rsidP="00655D84">
      <w:pPr>
        <w:pStyle w:val="a3"/>
        <w:spacing w:before="153"/>
        <w:ind w:left="283" w:right="137"/>
        <w:rPr>
          <w:sz w:val="22"/>
          <w:szCs w:val="22"/>
        </w:rPr>
      </w:pPr>
      <w:proofErr w:type="gramStart"/>
      <w:r w:rsidRPr="00413366">
        <w:rPr>
          <w:sz w:val="22"/>
          <w:szCs w:val="22"/>
        </w:rPr>
        <w:t xml:space="preserve">- </w:t>
      </w:r>
      <w:r w:rsidR="00E22AE1" w:rsidRPr="00413366">
        <w:rPr>
          <w:sz w:val="22"/>
          <w:szCs w:val="22"/>
        </w:rPr>
        <w:t>п</w:t>
      </w:r>
      <w:r w:rsidRPr="00413366">
        <w:rPr>
          <w:sz w:val="22"/>
          <w:szCs w:val="22"/>
        </w:rPr>
        <w:t>ринято решение о полном закрытии лагерей, с перепрофилированием, продажей, отказа от организации детских заездов на будущее</w:t>
      </w:r>
      <w:r w:rsidR="002A5AAA" w:rsidRPr="00413366">
        <w:rPr>
          <w:sz w:val="22"/>
          <w:szCs w:val="22"/>
        </w:rPr>
        <w:t xml:space="preserve">: </w:t>
      </w:r>
      <w:r w:rsidR="00CA55D3">
        <w:rPr>
          <w:sz w:val="22"/>
          <w:szCs w:val="22"/>
        </w:rPr>
        <w:t>6</w:t>
      </w:r>
      <w:r w:rsidR="002A5AAA" w:rsidRPr="00413366">
        <w:rPr>
          <w:sz w:val="22"/>
          <w:szCs w:val="22"/>
        </w:rPr>
        <w:t xml:space="preserve"> лагерей</w:t>
      </w:r>
      <w:r w:rsidR="00E22AE1" w:rsidRPr="00413366">
        <w:rPr>
          <w:sz w:val="22"/>
          <w:szCs w:val="22"/>
        </w:rPr>
        <w:t>,</w:t>
      </w:r>
      <w:r w:rsidR="00E22AE1" w:rsidRPr="00413366">
        <w:rPr>
          <w:sz w:val="22"/>
          <w:szCs w:val="22"/>
        </w:rPr>
        <w:br/>
      </w:r>
      <w:r w:rsidRPr="00413366">
        <w:rPr>
          <w:sz w:val="22"/>
          <w:szCs w:val="22"/>
        </w:rPr>
        <w:t xml:space="preserve">- </w:t>
      </w:r>
      <w:r w:rsidR="00E22AE1" w:rsidRPr="00413366">
        <w:rPr>
          <w:sz w:val="22"/>
          <w:szCs w:val="22"/>
        </w:rPr>
        <w:t>и</w:t>
      </w:r>
      <w:r w:rsidRPr="00413366">
        <w:rPr>
          <w:sz w:val="22"/>
          <w:szCs w:val="22"/>
        </w:rPr>
        <w:t>з планировавших к открытию лагерей от</w:t>
      </w:r>
      <w:r w:rsidR="002A5AAA" w:rsidRPr="00413366">
        <w:rPr>
          <w:sz w:val="22"/>
          <w:szCs w:val="22"/>
        </w:rPr>
        <w:t xml:space="preserve">менили первую смену: </w:t>
      </w:r>
      <w:r w:rsidR="002A5AAA" w:rsidRPr="0068122B">
        <w:rPr>
          <w:sz w:val="22"/>
          <w:szCs w:val="22"/>
        </w:rPr>
        <w:t>1</w:t>
      </w:r>
      <w:r w:rsidR="00620D79">
        <w:rPr>
          <w:sz w:val="22"/>
          <w:szCs w:val="22"/>
        </w:rPr>
        <w:t>8</w:t>
      </w:r>
      <w:r w:rsidR="002A5AAA" w:rsidRPr="0068122B">
        <w:rPr>
          <w:sz w:val="22"/>
          <w:szCs w:val="22"/>
        </w:rPr>
        <w:t xml:space="preserve"> лагерей</w:t>
      </w:r>
      <w:r w:rsidR="00E22AE1" w:rsidRPr="0068122B">
        <w:rPr>
          <w:sz w:val="22"/>
          <w:szCs w:val="22"/>
        </w:rPr>
        <w:t>,</w:t>
      </w:r>
      <w:r w:rsidR="002A5AAA" w:rsidRPr="00413366">
        <w:rPr>
          <w:sz w:val="22"/>
          <w:szCs w:val="22"/>
        </w:rPr>
        <w:br/>
      </w:r>
      <w:r w:rsidRPr="00413366">
        <w:rPr>
          <w:sz w:val="22"/>
          <w:szCs w:val="22"/>
        </w:rPr>
        <w:t xml:space="preserve">- </w:t>
      </w:r>
      <w:r w:rsidR="00E22AE1" w:rsidRPr="00413366">
        <w:rPr>
          <w:sz w:val="22"/>
          <w:szCs w:val="22"/>
        </w:rPr>
        <w:t>и</w:t>
      </w:r>
      <w:r w:rsidRPr="00413366">
        <w:rPr>
          <w:sz w:val="22"/>
          <w:szCs w:val="22"/>
        </w:rPr>
        <w:t>з планировавших к открытию лагерей о</w:t>
      </w:r>
      <w:r w:rsidR="002A5AAA" w:rsidRPr="00413366">
        <w:rPr>
          <w:sz w:val="22"/>
          <w:szCs w:val="22"/>
        </w:rPr>
        <w:t xml:space="preserve">тменили </w:t>
      </w:r>
      <w:r w:rsidRPr="00413366">
        <w:rPr>
          <w:sz w:val="22"/>
          <w:szCs w:val="22"/>
        </w:rPr>
        <w:t xml:space="preserve">не только </w:t>
      </w:r>
      <w:r w:rsidR="002A5AAA" w:rsidRPr="00413366">
        <w:rPr>
          <w:sz w:val="22"/>
          <w:szCs w:val="22"/>
        </w:rPr>
        <w:t>первую</w:t>
      </w:r>
      <w:r w:rsidRPr="00413366">
        <w:rPr>
          <w:sz w:val="22"/>
          <w:szCs w:val="22"/>
        </w:rPr>
        <w:t xml:space="preserve"> смену, но и вторую</w:t>
      </w:r>
      <w:r w:rsidR="002A5AAA" w:rsidRPr="00413366">
        <w:rPr>
          <w:sz w:val="22"/>
          <w:szCs w:val="22"/>
        </w:rPr>
        <w:t xml:space="preserve">: </w:t>
      </w:r>
      <w:r w:rsidR="0087052E" w:rsidRPr="0068122B">
        <w:rPr>
          <w:sz w:val="22"/>
          <w:szCs w:val="22"/>
        </w:rPr>
        <w:t>4</w:t>
      </w:r>
      <w:r w:rsidR="002A5AAA" w:rsidRPr="0068122B">
        <w:rPr>
          <w:sz w:val="22"/>
          <w:szCs w:val="22"/>
        </w:rPr>
        <w:t xml:space="preserve"> лагеря</w:t>
      </w:r>
      <w:r w:rsidR="00E22AE1" w:rsidRPr="00413366">
        <w:rPr>
          <w:sz w:val="22"/>
          <w:szCs w:val="22"/>
        </w:rPr>
        <w:t>,</w:t>
      </w:r>
      <w:r w:rsidR="00D05C7C">
        <w:rPr>
          <w:sz w:val="22"/>
          <w:szCs w:val="22"/>
        </w:rPr>
        <w:br/>
      </w:r>
      <w:r w:rsidRPr="00413366">
        <w:rPr>
          <w:sz w:val="22"/>
          <w:szCs w:val="22"/>
        </w:rPr>
        <w:t xml:space="preserve">- </w:t>
      </w:r>
      <w:r w:rsidR="00E22AE1" w:rsidRPr="00413366">
        <w:rPr>
          <w:sz w:val="22"/>
          <w:szCs w:val="22"/>
        </w:rPr>
        <w:t>о</w:t>
      </w:r>
      <w:r w:rsidR="002A5AAA" w:rsidRPr="00413366">
        <w:rPr>
          <w:sz w:val="22"/>
          <w:szCs w:val="22"/>
        </w:rPr>
        <w:t xml:space="preserve">тменили </w:t>
      </w:r>
      <w:r w:rsidRPr="00413366">
        <w:rPr>
          <w:sz w:val="22"/>
          <w:szCs w:val="22"/>
        </w:rPr>
        <w:t>полностью все</w:t>
      </w:r>
      <w:r w:rsidR="002A5AAA" w:rsidRPr="00413366">
        <w:rPr>
          <w:sz w:val="22"/>
          <w:szCs w:val="22"/>
        </w:rPr>
        <w:t xml:space="preserve"> (четыре</w:t>
      </w:r>
      <w:r w:rsidR="0087052E">
        <w:rPr>
          <w:sz w:val="22"/>
          <w:szCs w:val="22"/>
        </w:rPr>
        <w:t>/две</w:t>
      </w:r>
      <w:r w:rsidR="002A5AAA" w:rsidRPr="00413366">
        <w:rPr>
          <w:sz w:val="22"/>
          <w:szCs w:val="22"/>
        </w:rPr>
        <w:t xml:space="preserve">) </w:t>
      </w:r>
      <w:r w:rsidRPr="00413366">
        <w:rPr>
          <w:sz w:val="22"/>
          <w:szCs w:val="22"/>
        </w:rPr>
        <w:t>детские смены</w:t>
      </w:r>
      <w:r w:rsidR="002A5AAA" w:rsidRPr="00413366">
        <w:rPr>
          <w:sz w:val="22"/>
          <w:szCs w:val="22"/>
        </w:rPr>
        <w:t xml:space="preserve">: </w:t>
      </w:r>
      <w:r w:rsidR="0087052E" w:rsidRPr="0068122B">
        <w:rPr>
          <w:sz w:val="22"/>
          <w:szCs w:val="22"/>
        </w:rPr>
        <w:t>2</w:t>
      </w:r>
      <w:r w:rsidR="002A5AAA" w:rsidRPr="0068122B">
        <w:rPr>
          <w:sz w:val="22"/>
          <w:szCs w:val="22"/>
        </w:rPr>
        <w:t xml:space="preserve"> лагер</w:t>
      </w:r>
      <w:r w:rsidR="0087052E" w:rsidRPr="0068122B">
        <w:rPr>
          <w:sz w:val="22"/>
          <w:szCs w:val="22"/>
        </w:rPr>
        <w:t>я</w:t>
      </w:r>
      <w:r w:rsidR="00FF78E2">
        <w:rPr>
          <w:sz w:val="22"/>
          <w:szCs w:val="22"/>
        </w:rPr>
        <w:t>,</w:t>
      </w:r>
      <w:r w:rsidR="00413366" w:rsidRPr="00413366">
        <w:rPr>
          <w:sz w:val="22"/>
          <w:szCs w:val="22"/>
        </w:rPr>
        <w:br/>
        <w:t xml:space="preserve">- перенесли первую </w:t>
      </w:r>
      <w:r w:rsidR="00F43F40">
        <w:rPr>
          <w:sz w:val="22"/>
          <w:szCs w:val="22"/>
        </w:rPr>
        <w:t xml:space="preserve">(или все) </w:t>
      </w:r>
      <w:r w:rsidR="00413366" w:rsidRPr="00413366">
        <w:rPr>
          <w:sz w:val="22"/>
          <w:szCs w:val="22"/>
        </w:rPr>
        <w:t>смен</w:t>
      </w:r>
      <w:r w:rsidR="00F43F40">
        <w:rPr>
          <w:sz w:val="22"/>
          <w:szCs w:val="22"/>
        </w:rPr>
        <w:t>ы</w:t>
      </w:r>
      <w:r w:rsidR="00413366" w:rsidRPr="00413366">
        <w:rPr>
          <w:sz w:val="22"/>
          <w:szCs w:val="22"/>
        </w:rPr>
        <w:t xml:space="preserve">: </w:t>
      </w:r>
      <w:r w:rsidR="00620D79">
        <w:rPr>
          <w:sz w:val="22"/>
          <w:szCs w:val="22"/>
        </w:rPr>
        <w:t>4</w:t>
      </w:r>
      <w:r w:rsidR="00413366" w:rsidRPr="0068122B">
        <w:rPr>
          <w:sz w:val="22"/>
          <w:szCs w:val="22"/>
        </w:rPr>
        <w:t xml:space="preserve"> лагер</w:t>
      </w:r>
      <w:r w:rsidR="00FF78E2" w:rsidRPr="0068122B">
        <w:rPr>
          <w:sz w:val="22"/>
          <w:szCs w:val="22"/>
        </w:rPr>
        <w:t>я</w:t>
      </w:r>
      <w:r w:rsidR="00FF78E2">
        <w:rPr>
          <w:sz w:val="22"/>
          <w:szCs w:val="22"/>
        </w:rPr>
        <w:t>.</w:t>
      </w:r>
      <w:proofErr w:type="gramEnd"/>
    </w:p>
    <w:p w:rsidR="002A5AAA" w:rsidRPr="00413366" w:rsidRDefault="002A5AAA" w:rsidP="00655D84">
      <w:pPr>
        <w:pStyle w:val="a3"/>
        <w:spacing w:before="153"/>
        <w:ind w:right="137" w:firstLine="283"/>
        <w:rPr>
          <w:sz w:val="22"/>
          <w:szCs w:val="22"/>
        </w:rPr>
      </w:pPr>
      <w:r w:rsidRPr="00413366">
        <w:rPr>
          <w:sz w:val="22"/>
          <w:szCs w:val="22"/>
        </w:rPr>
        <w:br/>
      </w:r>
      <w:r w:rsidR="009B70F3" w:rsidRPr="00413366">
        <w:rPr>
          <w:sz w:val="22"/>
          <w:szCs w:val="22"/>
        </w:rPr>
        <w:tab/>
      </w:r>
      <w:r w:rsidRPr="00413366">
        <w:rPr>
          <w:sz w:val="22"/>
          <w:szCs w:val="22"/>
        </w:rPr>
        <w:t xml:space="preserve">Таким образом, по состоянию на </w:t>
      </w:r>
      <w:r w:rsidR="00894FBF">
        <w:rPr>
          <w:sz w:val="22"/>
          <w:szCs w:val="22"/>
        </w:rPr>
        <w:t>10</w:t>
      </w:r>
      <w:r w:rsidRPr="00413366">
        <w:rPr>
          <w:sz w:val="22"/>
          <w:szCs w:val="22"/>
        </w:rPr>
        <w:t xml:space="preserve">.06.2020 года, </w:t>
      </w:r>
      <w:r w:rsidRPr="00413366">
        <w:rPr>
          <w:b/>
          <w:sz w:val="22"/>
          <w:szCs w:val="22"/>
        </w:rPr>
        <w:t xml:space="preserve">дети Пермского края уже лишены </w:t>
      </w:r>
      <w:r w:rsidR="00626B82">
        <w:rPr>
          <w:b/>
          <w:sz w:val="22"/>
          <w:szCs w:val="22"/>
        </w:rPr>
        <w:t>9</w:t>
      </w:r>
      <w:r w:rsidRPr="0068122B">
        <w:rPr>
          <w:b/>
          <w:sz w:val="22"/>
          <w:szCs w:val="22"/>
        </w:rPr>
        <w:t xml:space="preserve"> </w:t>
      </w:r>
      <w:r w:rsidR="00A531ED">
        <w:rPr>
          <w:b/>
          <w:sz w:val="22"/>
          <w:szCs w:val="22"/>
        </w:rPr>
        <w:t>597</w:t>
      </w:r>
      <w:r w:rsidRPr="00413366">
        <w:rPr>
          <w:b/>
          <w:sz w:val="22"/>
          <w:szCs w:val="22"/>
        </w:rPr>
        <w:t xml:space="preserve">  мест </w:t>
      </w:r>
      <w:r w:rsidR="00974CAF" w:rsidRPr="00413366">
        <w:rPr>
          <w:b/>
          <w:sz w:val="22"/>
          <w:szCs w:val="22"/>
        </w:rPr>
        <w:t>в загородных детских оздоровительных лагерях Пермского края.</w:t>
      </w:r>
    </w:p>
    <w:p w:rsidR="00EF416C" w:rsidRPr="00413366" w:rsidRDefault="002A5AAA" w:rsidP="00655D84">
      <w:pPr>
        <w:pStyle w:val="a3"/>
        <w:ind w:firstLine="283"/>
      </w:pPr>
      <w:r w:rsidRPr="00413366">
        <w:rPr>
          <w:sz w:val="22"/>
          <w:szCs w:val="22"/>
        </w:rPr>
        <w:br/>
      </w:r>
      <w:r w:rsidRPr="00413366">
        <w:t xml:space="preserve">1. </w:t>
      </w:r>
      <w:r w:rsidR="008B243A" w:rsidRPr="00413366">
        <w:t>Организации отдыха и оздоровления детей, которые НЕ БУДУТ функционировать в</w:t>
      </w:r>
      <w:r w:rsidR="008B243A" w:rsidRPr="00413366">
        <w:rPr>
          <w:spacing w:val="-14"/>
        </w:rPr>
        <w:t xml:space="preserve"> </w:t>
      </w:r>
      <w:r w:rsidR="008B243A" w:rsidRPr="00413366">
        <w:t>2020г.</w:t>
      </w:r>
    </w:p>
    <w:p w:rsidR="00EF416C" w:rsidRPr="00413366" w:rsidRDefault="00EF416C" w:rsidP="00655D84">
      <w:pPr>
        <w:pStyle w:val="a3"/>
        <w:spacing w:before="4"/>
        <w:rPr>
          <w:sz w:val="21"/>
        </w:rPr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530"/>
        <w:gridCol w:w="3738"/>
        <w:gridCol w:w="2182"/>
        <w:gridCol w:w="4182"/>
      </w:tblGrid>
      <w:tr w:rsidR="00FE1DEE" w:rsidRPr="00413366" w:rsidTr="005132E3">
        <w:trPr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13366">
              <w:rPr>
                <w:color w:val="000000"/>
                <w:lang w:bidi="ar-SA"/>
              </w:rPr>
              <w:t xml:space="preserve">№ </w:t>
            </w:r>
            <w:proofErr w:type="gramStart"/>
            <w:r w:rsidRPr="00413366">
              <w:rPr>
                <w:color w:val="000000"/>
                <w:lang w:bidi="ar-SA"/>
              </w:rPr>
              <w:t>п</w:t>
            </w:r>
            <w:proofErr w:type="gramEnd"/>
            <w:r w:rsidRPr="00413366">
              <w:rPr>
                <w:color w:val="000000"/>
                <w:lang w:bidi="ar-SA"/>
              </w:rPr>
              <w:t>/п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DE1B0F" w:rsidP="00655D84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13366">
              <w:rPr>
                <w:color w:val="000000"/>
                <w:lang w:bidi="ar-SA"/>
              </w:rPr>
              <w:t>Н</w:t>
            </w:r>
            <w:r w:rsidR="00FE1DEE" w:rsidRPr="00413366">
              <w:rPr>
                <w:color w:val="000000"/>
                <w:lang w:bidi="ar-SA"/>
              </w:rPr>
              <w:t>аименование лагеря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EE" w:rsidRPr="00413366" w:rsidRDefault="00DE1B0F" w:rsidP="00655D84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13366">
              <w:rPr>
                <w:color w:val="000000"/>
                <w:lang w:bidi="ar-SA"/>
              </w:rPr>
              <w:t>П</w:t>
            </w:r>
            <w:r w:rsidR="00FE1DEE" w:rsidRPr="00413366">
              <w:rPr>
                <w:color w:val="000000"/>
                <w:lang w:bidi="ar-SA"/>
              </w:rPr>
              <w:t xml:space="preserve">лановое кол-во мест </w:t>
            </w:r>
            <w:r w:rsidR="00FE1DEE" w:rsidRPr="002D7542">
              <w:rPr>
                <w:color w:val="000000"/>
                <w:u w:val="single"/>
                <w:lang w:bidi="ar-SA"/>
              </w:rPr>
              <w:t>в смену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DE1B0F" w:rsidP="00655D84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13366">
              <w:rPr>
                <w:color w:val="000000"/>
                <w:lang w:bidi="ar-SA"/>
              </w:rPr>
              <w:t>П</w:t>
            </w:r>
            <w:r w:rsidR="00FE1DEE" w:rsidRPr="00413366">
              <w:rPr>
                <w:color w:val="000000"/>
                <w:lang w:bidi="ar-SA"/>
              </w:rPr>
              <w:t>ринято решение</w:t>
            </w:r>
          </w:p>
        </w:tc>
      </w:tr>
      <w:tr w:rsidR="00FE1DEE" w:rsidRPr="00413366" w:rsidTr="005132E3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jc w:val="center"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ЗДОЛ «Орленок» (</w:t>
            </w:r>
            <w:r w:rsidR="009F3D16" w:rsidRPr="00413366">
              <w:rPr>
                <w:color w:val="000000"/>
                <w:szCs w:val="20"/>
                <w:lang w:bidi="ar-SA"/>
              </w:rPr>
              <w:t>с. Платошино</w:t>
            </w:r>
            <w:r w:rsidRPr="00413366">
              <w:rPr>
                <w:color w:val="000000"/>
                <w:szCs w:val="20"/>
                <w:lang w:bidi="ar-SA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jc w:val="right"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280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EE" w:rsidRPr="00413366" w:rsidRDefault="00413366" w:rsidP="00655D84">
            <w:pPr>
              <w:widowControl/>
              <w:autoSpaceDE/>
              <w:autoSpaceDN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Не функционирует в 2020 году</w:t>
            </w:r>
            <w:r w:rsidR="00FE1DEE" w:rsidRPr="00413366">
              <w:rPr>
                <w:color w:val="000000"/>
                <w:szCs w:val="20"/>
                <w:lang w:bidi="ar-SA"/>
              </w:rPr>
              <w:t xml:space="preserve">, </w:t>
            </w:r>
            <w:r>
              <w:rPr>
                <w:color w:val="000000"/>
                <w:szCs w:val="20"/>
                <w:lang w:bidi="ar-SA"/>
              </w:rPr>
              <w:br/>
            </w:r>
            <w:r w:rsidR="00FE1DEE" w:rsidRPr="00413366">
              <w:rPr>
                <w:color w:val="000000"/>
                <w:szCs w:val="20"/>
                <w:lang w:bidi="ar-SA"/>
              </w:rPr>
              <w:t>объявлено о продаже</w:t>
            </w:r>
          </w:p>
        </w:tc>
      </w:tr>
      <w:tr w:rsidR="00FE1DEE" w:rsidRPr="00413366" w:rsidTr="005132E3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jc w:val="center"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ЗДОЛ «Орленок» (</w:t>
            </w:r>
            <w:r w:rsidR="009F3D16" w:rsidRPr="00413366">
              <w:rPr>
                <w:color w:val="000000"/>
                <w:szCs w:val="20"/>
                <w:lang w:bidi="ar-SA"/>
              </w:rPr>
              <w:t>с. Гамы</w:t>
            </w:r>
            <w:r w:rsidRPr="00413366">
              <w:rPr>
                <w:color w:val="000000"/>
                <w:szCs w:val="20"/>
                <w:lang w:bidi="ar-SA"/>
              </w:rPr>
              <w:t>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jc w:val="right"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360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Не функционирует в 2020</w:t>
            </w:r>
            <w:r w:rsidR="00413366">
              <w:rPr>
                <w:color w:val="000000"/>
                <w:szCs w:val="20"/>
                <w:lang w:bidi="ar-SA"/>
              </w:rPr>
              <w:t xml:space="preserve"> году</w:t>
            </w:r>
            <w:r w:rsidRPr="00413366">
              <w:rPr>
                <w:color w:val="000000"/>
                <w:szCs w:val="20"/>
                <w:lang w:bidi="ar-SA"/>
              </w:rPr>
              <w:t xml:space="preserve">, </w:t>
            </w:r>
            <w:r w:rsidR="00413366">
              <w:rPr>
                <w:color w:val="000000"/>
                <w:szCs w:val="20"/>
                <w:lang w:bidi="ar-SA"/>
              </w:rPr>
              <w:br/>
            </w:r>
            <w:r w:rsidRPr="00413366">
              <w:rPr>
                <w:color w:val="000000"/>
                <w:szCs w:val="20"/>
                <w:lang w:bidi="ar-SA"/>
              </w:rPr>
              <w:t>объявлено о продаже</w:t>
            </w:r>
          </w:p>
        </w:tc>
      </w:tr>
      <w:tr w:rsidR="00FE1DEE" w:rsidRPr="00413366" w:rsidTr="005132E3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jc w:val="center"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СП «Гармония»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jc w:val="right"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Не функционирует в 2020</w:t>
            </w:r>
            <w:r w:rsidR="00413366">
              <w:rPr>
                <w:color w:val="000000"/>
                <w:szCs w:val="20"/>
                <w:lang w:bidi="ar-SA"/>
              </w:rPr>
              <w:t xml:space="preserve"> году</w:t>
            </w:r>
            <w:r w:rsidRPr="00413366">
              <w:rPr>
                <w:color w:val="000000"/>
                <w:szCs w:val="20"/>
                <w:lang w:bidi="ar-SA"/>
              </w:rPr>
              <w:t xml:space="preserve">, </w:t>
            </w:r>
            <w:r w:rsidR="00413366">
              <w:rPr>
                <w:color w:val="000000"/>
                <w:szCs w:val="20"/>
                <w:lang w:bidi="ar-SA"/>
              </w:rPr>
              <w:br/>
            </w:r>
            <w:r w:rsidRPr="00413366">
              <w:rPr>
                <w:color w:val="000000"/>
                <w:szCs w:val="20"/>
                <w:lang w:bidi="ar-SA"/>
              </w:rPr>
              <w:t>объявлено о продаже</w:t>
            </w:r>
          </w:p>
        </w:tc>
      </w:tr>
      <w:tr w:rsidR="00FE1DEE" w:rsidRPr="00413366" w:rsidTr="005132E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CA55D3" w:rsidP="00655D84">
            <w:pPr>
              <w:widowControl/>
              <w:autoSpaceDE/>
              <w:autoSpaceDN/>
              <w:jc w:val="center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ЗДОЛ «Энергетик»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jc w:val="right"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110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Продан, деятельность не сохранена</w:t>
            </w:r>
          </w:p>
        </w:tc>
      </w:tr>
      <w:tr w:rsidR="00FE1DEE" w:rsidRPr="00413366" w:rsidTr="005132E3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CA55D3" w:rsidP="00655D84">
            <w:pPr>
              <w:widowControl/>
              <w:autoSpaceDE/>
              <w:autoSpaceDN/>
              <w:jc w:val="center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СП «Демидково»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jc w:val="right"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100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Не функционирует в 2020</w:t>
            </w:r>
            <w:r w:rsidR="00413366">
              <w:rPr>
                <w:color w:val="000000"/>
                <w:szCs w:val="20"/>
                <w:lang w:bidi="ar-SA"/>
              </w:rPr>
              <w:t xml:space="preserve"> году</w:t>
            </w:r>
          </w:p>
        </w:tc>
      </w:tr>
      <w:tr w:rsidR="00FE1DEE" w:rsidRPr="00413366" w:rsidTr="005132E3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CA55D3" w:rsidP="00655D84">
            <w:pPr>
              <w:widowControl/>
              <w:autoSpaceDE/>
              <w:autoSpaceDN/>
              <w:jc w:val="center"/>
              <w:rPr>
                <w:color w:val="000000"/>
                <w:szCs w:val="20"/>
                <w:lang w:bidi="ar-SA"/>
              </w:rPr>
            </w:pPr>
            <w:r>
              <w:rPr>
                <w:color w:val="000000"/>
                <w:szCs w:val="20"/>
                <w:lang w:bidi="ar-SA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СП «Лесная дача»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jc w:val="right"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 80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DEE" w:rsidRPr="00413366" w:rsidRDefault="00FE1DEE" w:rsidP="00655D84">
            <w:pPr>
              <w:widowControl/>
              <w:autoSpaceDE/>
              <w:autoSpaceDN/>
              <w:rPr>
                <w:color w:val="000000"/>
                <w:szCs w:val="20"/>
                <w:lang w:bidi="ar-SA"/>
              </w:rPr>
            </w:pPr>
            <w:r w:rsidRPr="00413366">
              <w:rPr>
                <w:color w:val="000000"/>
                <w:szCs w:val="20"/>
                <w:lang w:bidi="ar-SA"/>
              </w:rPr>
              <w:t>Не функционирует в 2020</w:t>
            </w:r>
            <w:r w:rsidR="00413366">
              <w:rPr>
                <w:color w:val="000000"/>
                <w:szCs w:val="20"/>
                <w:lang w:bidi="ar-SA"/>
              </w:rPr>
              <w:t xml:space="preserve"> году</w:t>
            </w:r>
            <w:r w:rsidRPr="00413366">
              <w:rPr>
                <w:color w:val="000000"/>
                <w:szCs w:val="20"/>
                <w:lang w:bidi="ar-SA"/>
              </w:rPr>
              <w:t xml:space="preserve">, </w:t>
            </w:r>
            <w:r w:rsidR="00413366">
              <w:rPr>
                <w:color w:val="000000"/>
                <w:szCs w:val="20"/>
                <w:lang w:bidi="ar-SA"/>
              </w:rPr>
              <w:br/>
            </w:r>
            <w:r w:rsidRPr="00413366">
              <w:rPr>
                <w:color w:val="000000"/>
                <w:szCs w:val="20"/>
                <w:lang w:bidi="ar-SA"/>
              </w:rPr>
              <w:t>объявлено о продаже</w:t>
            </w:r>
          </w:p>
        </w:tc>
      </w:tr>
    </w:tbl>
    <w:p w:rsidR="00EF416C" w:rsidRPr="00413366" w:rsidRDefault="002A5AAA" w:rsidP="00655D84">
      <w:pPr>
        <w:pStyle w:val="a4"/>
        <w:tabs>
          <w:tab w:val="left" w:pos="0"/>
        </w:tabs>
        <w:ind w:left="0" w:right="422" w:firstLine="0"/>
      </w:pPr>
      <w:r w:rsidRPr="00413366">
        <w:t xml:space="preserve">2. </w:t>
      </w:r>
      <w:r w:rsidR="008B243A" w:rsidRPr="00413366">
        <w:t>Организации отдыха и оздоровления детей, которые приняли решение об ОТМЕНЕ первой смены или всех смен в связи с отсутствием решения о дате начала летней оздоровительной кампании 2020г. и выпуском Роспотребнадзором РФ «Рекомендаций по организации работы организаций отдыха детей и их оздоровления в условиях сохранения рисков распространения COVID-19» МР 3.1/2.4.0185-20 от 25.05.2020</w:t>
      </w:r>
      <w:r w:rsidR="008B243A" w:rsidRPr="00413366">
        <w:rPr>
          <w:spacing w:val="-6"/>
        </w:rPr>
        <w:t xml:space="preserve"> </w:t>
      </w:r>
      <w:r w:rsidR="008B243A" w:rsidRPr="00413366">
        <w:t>г.</w:t>
      </w:r>
    </w:p>
    <w:p w:rsidR="002A5AAA" w:rsidRPr="00413366" w:rsidRDefault="002A5AAA" w:rsidP="00655D84">
      <w:pPr>
        <w:pStyle w:val="a4"/>
        <w:tabs>
          <w:tab w:val="left" w:pos="142"/>
        </w:tabs>
        <w:ind w:right="140" w:firstLine="0"/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3691"/>
        <w:gridCol w:w="1699"/>
        <w:gridCol w:w="4532"/>
      </w:tblGrid>
      <w:tr w:rsidR="00EE2F03" w:rsidRPr="00EE2F03" w:rsidTr="00B0559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 xml:space="preserve">№ </w:t>
            </w:r>
            <w:proofErr w:type="gramStart"/>
            <w:r w:rsidRPr="00EE2F03">
              <w:rPr>
                <w:rFonts w:ascii="Calibri" w:hAnsi="Calibri"/>
                <w:color w:val="000000"/>
                <w:lang w:bidi="ar-SA"/>
              </w:rPr>
              <w:t>п</w:t>
            </w:r>
            <w:proofErr w:type="gramEnd"/>
            <w:r w:rsidRPr="00EE2F03">
              <w:rPr>
                <w:rFonts w:ascii="Calibri" w:hAnsi="Calibri"/>
                <w:color w:val="000000"/>
                <w:lang w:bidi="ar-SA"/>
              </w:rPr>
              <w:t>/п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наименование лагеря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 xml:space="preserve">плановое кол-во мест </w:t>
            </w:r>
            <w:r w:rsidRPr="002D7542">
              <w:rPr>
                <w:rFonts w:ascii="Calibri" w:hAnsi="Calibri"/>
                <w:color w:val="000000"/>
                <w:u w:val="single"/>
                <w:lang w:bidi="ar-SA"/>
              </w:rPr>
              <w:t>в смену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принято решение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FB6185">
              <w:rPr>
                <w:rFonts w:ascii="Calibri" w:hAnsi="Calibri"/>
                <w:b/>
                <w:color w:val="000000"/>
                <w:lang w:bidi="ar-SA"/>
              </w:rPr>
              <w:t>СОЛ</w:t>
            </w:r>
            <w:r w:rsidRPr="00EE2F03">
              <w:rPr>
                <w:rFonts w:ascii="Calibri" w:hAnsi="Calibri"/>
                <w:color w:val="000000"/>
                <w:lang w:bidi="ar-SA"/>
              </w:rPr>
              <w:t xml:space="preserve"> "Лесная поляна"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150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 xml:space="preserve">Отменена </w:t>
            </w:r>
            <w:r w:rsidRPr="00352FD2">
              <w:rPr>
                <w:rFonts w:ascii="Calibri" w:hAnsi="Calibri"/>
                <w:b/>
                <w:color w:val="000000"/>
                <w:lang w:bidi="ar-SA"/>
              </w:rPr>
              <w:t>первая</w:t>
            </w:r>
            <w:r w:rsidRPr="00EE2F03"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="00352FD2">
              <w:rPr>
                <w:rFonts w:ascii="Calibri" w:hAnsi="Calibri"/>
                <w:color w:val="000000"/>
                <w:lang w:bidi="ar-SA"/>
              </w:rPr>
              <w:t xml:space="preserve">и </w:t>
            </w:r>
            <w:r w:rsidR="00352FD2" w:rsidRPr="00352FD2">
              <w:rPr>
                <w:rFonts w:ascii="Calibri" w:hAnsi="Calibri"/>
                <w:b/>
                <w:color w:val="000000"/>
                <w:lang w:bidi="ar-SA"/>
              </w:rPr>
              <w:t>в</w:t>
            </w:r>
            <w:r w:rsidR="00352FD2" w:rsidRPr="00352FD2">
              <w:rPr>
                <w:rFonts w:ascii="Calibri" w:hAnsi="Calibri"/>
                <w:b/>
                <w:lang w:bidi="ar-SA"/>
              </w:rPr>
              <w:t>торая</w:t>
            </w:r>
            <w:r w:rsidR="00352FD2"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Pr="00EE2F03">
              <w:rPr>
                <w:rFonts w:ascii="Calibri" w:hAnsi="Calibri"/>
                <w:color w:val="000000"/>
                <w:lang w:bidi="ar-SA"/>
              </w:rPr>
              <w:t>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 xml:space="preserve">ЗДОЛ "Чайка" </w:t>
            </w:r>
            <w:r w:rsidRPr="00EE2F03">
              <w:rPr>
                <w:rFonts w:ascii="Calibri" w:hAnsi="Calibri"/>
                <w:color w:val="000000"/>
                <w:sz w:val="20"/>
                <w:lang w:bidi="ar-SA"/>
              </w:rPr>
              <w:t>(Соликамский район)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25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 xml:space="preserve">Отменены </w:t>
            </w:r>
            <w:r w:rsidRPr="00EE2F03">
              <w:rPr>
                <w:rFonts w:ascii="Calibri" w:hAnsi="Calibri"/>
                <w:b/>
                <w:color w:val="000000"/>
                <w:lang w:bidi="ar-SA"/>
              </w:rPr>
              <w:t>все (четыре)</w:t>
            </w:r>
            <w:r w:rsidRPr="00EE2F03">
              <w:rPr>
                <w:rFonts w:ascii="Calibri" w:hAnsi="Calibri"/>
                <w:color w:val="000000"/>
                <w:lang w:bidi="ar-SA"/>
              </w:rPr>
              <w:t xml:space="preserve"> смены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"Сказка" (г.</w:t>
            </w:r>
            <w:r w:rsidR="00466AD6"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Pr="00EE2F03">
              <w:rPr>
                <w:rFonts w:ascii="Calibri" w:hAnsi="Calibri"/>
                <w:color w:val="000000"/>
                <w:lang w:bidi="ar-SA"/>
              </w:rPr>
              <w:t>Березники)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242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"Уральские самоцветы"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272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AC53FC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b/>
                <w:bCs/>
                <w:color w:val="000000"/>
                <w:lang w:bidi="ar-SA"/>
              </w:rPr>
              <w:t>ЗДОЛ-</w:t>
            </w:r>
            <w:r w:rsidR="00EE2F03" w:rsidRPr="00EE2F03">
              <w:rPr>
                <w:rFonts w:ascii="Calibri" w:hAnsi="Calibri"/>
                <w:b/>
                <w:bCs/>
                <w:color w:val="000000"/>
                <w:lang w:bidi="ar-SA"/>
              </w:rPr>
              <w:t>СОЛ</w:t>
            </w:r>
            <w:r w:rsidR="00EE2F03" w:rsidRPr="00EE2F03">
              <w:rPr>
                <w:rFonts w:ascii="Calibri" w:hAnsi="Calibri"/>
                <w:color w:val="000000"/>
                <w:lang w:bidi="ar-SA"/>
              </w:rPr>
              <w:t xml:space="preserve"> "Сосновый бор"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AC53FC" w:rsidP="00AC5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600 (</w:t>
            </w:r>
            <w:proofErr w:type="spellStart"/>
            <w:r>
              <w:rPr>
                <w:rFonts w:ascii="Calibri" w:hAnsi="Calibri"/>
                <w:color w:val="000000"/>
                <w:lang w:bidi="ar-SA"/>
              </w:rPr>
              <w:t>озд</w:t>
            </w:r>
            <w:proofErr w:type="spellEnd"/>
            <w:r>
              <w:rPr>
                <w:rFonts w:ascii="Calibri" w:hAnsi="Calibri"/>
                <w:color w:val="000000"/>
                <w:lang w:bidi="ar-SA"/>
              </w:rPr>
              <w:t xml:space="preserve">.) </w:t>
            </w:r>
            <w:r>
              <w:rPr>
                <w:rFonts w:ascii="Calibri" w:hAnsi="Calibri"/>
                <w:color w:val="000000"/>
                <w:lang w:bidi="ar-SA"/>
              </w:rPr>
              <w:br/>
            </w:r>
            <w:r w:rsidR="00EE2F03" w:rsidRPr="00EE2F03">
              <w:rPr>
                <w:rFonts w:ascii="Calibri" w:hAnsi="Calibri"/>
                <w:color w:val="000000"/>
                <w:lang w:bidi="ar-SA"/>
              </w:rPr>
              <w:t>30</w:t>
            </w:r>
            <w:r>
              <w:rPr>
                <w:rFonts w:ascii="Calibri" w:hAnsi="Calibri"/>
                <w:color w:val="000000"/>
                <w:lang w:bidi="ar-SA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lang w:bidi="ar-SA"/>
              </w:rPr>
              <w:t>санатрн</w:t>
            </w:r>
            <w:proofErr w:type="spellEnd"/>
            <w:r>
              <w:rPr>
                <w:rFonts w:ascii="Calibri" w:hAnsi="Calibri"/>
                <w:color w:val="000000"/>
                <w:lang w:bidi="ar-SA"/>
              </w:rPr>
              <w:t>.)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 xml:space="preserve">Отменена </w:t>
            </w:r>
            <w:r w:rsidRPr="00EE2F03">
              <w:rPr>
                <w:rFonts w:ascii="Calibri" w:hAnsi="Calibri"/>
                <w:b/>
                <w:color w:val="000000"/>
                <w:lang w:bidi="ar-SA"/>
              </w:rPr>
              <w:t>первая</w:t>
            </w:r>
            <w:r w:rsidRPr="00EE2F03">
              <w:rPr>
                <w:rFonts w:ascii="Calibri" w:hAnsi="Calibri"/>
                <w:color w:val="000000"/>
                <w:lang w:bidi="ar-SA"/>
              </w:rPr>
              <w:t xml:space="preserve"> и </w:t>
            </w:r>
            <w:r w:rsidRPr="00EE2F03">
              <w:rPr>
                <w:rFonts w:ascii="Calibri" w:hAnsi="Calibri"/>
                <w:b/>
                <w:color w:val="000000"/>
                <w:lang w:bidi="ar-SA"/>
              </w:rPr>
              <w:t>вторая</w:t>
            </w:r>
            <w:r w:rsidRPr="00EE2F03"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="00AC53FC">
              <w:rPr>
                <w:rFonts w:ascii="Calibri" w:hAnsi="Calibri"/>
                <w:color w:val="000000"/>
                <w:lang w:bidi="ar-SA"/>
              </w:rPr>
              <w:t xml:space="preserve">санаторные </w:t>
            </w:r>
            <w:r w:rsidRPr="00EE2F03">
              <w:rPr>
                <w:rFonts w:ascii="Calibri" w:hAnsi="Calibri"/>
                <w:color w:val="000000"/>
                <w:lang w:bidi="ar-SA"/>
              </w:rPr>
              <w:t>смены</w:t>
            </w:r>
            <w:r w:rsidR="00AC53FC">
              <w:rPr>
                <w:rFonts w:ascii="Calibri" w:hAnsi="Calibri"/>
                <w:color w:val="000000"/>
                <w:lang w:bidi="ar-SA"/>
              </w:rPr>
              <w:t>, не состоялась первая оздоровительная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"Теремок"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130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FB6185">
              <w:rPr>
                <w:rFonts w:ascii="Calibri" w:hAnsi="Calibri"/>
                <w:b/>
                <w:color w:val="000000"/>
                <w:lang w:bidi="ar-SA"/>
              </w:rPr>
              <w:t>СОЛ</w:t>
            </w:r>
            <w:r w:rsidRPr="00EE2F03">
              <w:rPr>
                <w:rFonts w:ascii="Calibri" w:hAnsi="Calibri"/>
                <w:color w:val="000000"/>
                <w:lang w:bidi="ar-SA"/>
              </w:rPr>
              <w:t xml:space="preserve"> "Изумруд"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175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 xml:space="preserve">ЗДОЛ "Орленок в </w:t>
            </w:r>
            <w:r w:rsidR="006F45C5">
              <w:rPr>
                <w:rFonts w:ascii="Calibri" w:hAnsi="Calibri"/>
                <w:color w:val="000000"/>
                <w:lang w:bidi="ar-SA"/>
              </w:rPr>
              <w:t>К</w:t>
            </w:r>
            <w:r w:rsidRPr="00EE2F03">
              <w:rPr>
                <w:rFonts w:ascii="Calibri" w:hAnsi="Calibri"/>
                <w:color w:val="000000"/>
                <w:lang w:bidi="ar-SA"/>
              </w:rPr>
              <w:t>омете"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160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</w:t>
            </w:r>
            <w:r w:rsidR="00352FD2">
              <w:rPr>
                <w:rFonts w:ascii="Calibri" w:hAnsi="Calibri"/>
                <w:color w:val="000000"/>
                <w:lang w:bidi="ar-SA"/>
              </w:rPr>
              <w:t xml:space="preserve">ы </w:t>
            </w:r>
            <w:r w:rsidR="00352FD2" w:rsidRPr="00352FD2">
              <w:rPr>
                <w:rFonts w:ascii="Calibri" w:hAnsi="Calibri"/>
                <w:b/>
                <w:lang w:bidi="ar-SA"/>
              </w:rPr>
              <w:t>все (две)</w:t>
            </w:r>
            <w:r w:rsidR="00352FD2">
              <w:rPr>
                <w:rFonts w:ascii="Calibri" w:hAnsi="Calibri"/>
                <w:color w:val="000000"/>
                <w:lang w:bidi="ar-SA"/>
              </w:rPr>
              <w:t xml:space="preserve"> смены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"Романтик"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164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lastRenderedPageBreak/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"Лазаревские берега"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80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6D6" w:rsidRPr="000156D6" w:rsidRDefault="000156D6" w:rsidP="000156D6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0156D6">
              <w:rPr>
                <w:rFonts w:ascii="Calibri" w:hAnsi="Calibri"/>
                <w:color w:val="000000"/>
                <w:lang w:bidi="ar-SA"/>
              </w:rPr>
              <w:t xml:space="preserve">Отменены </w:t>
            </w:r>
            <w:r w:rsidRPr="000156D6">
              <w:rPr>
                <w:rFonts w:ascii="Calibri" w:hAnsi="Calibri"/>
                <w:b/>
                <w:color w:val="000000"/>
                <w:lang w:bidi="ar-SA"/>
              </w:rPr>
              <w:t>первая</w:t>
            </w:r>
            <w:r w:rsidRPr="000156D6">
              <w:rPr>
                <w:rFonts w:ascii="Calibri" w:hAnsi="Calibri"/>
                <w:color w:val="000000"/>
                <w:lang w:bidi="ar-SA"/>
              </w:rPr>
              <w:t xml:space="preserve"> и </w:t>
            </w:r>
            <w:r w:rsidRPr="000156D6">
              <w:rPr>
                <w:rFonts w:ascii="Calibri" w:hAnsi="Calibri"/>
                <w:b/>
                <w:color w:val="000000"/>
                <w:lang w:bidi="ar-SA"/>
              </w:rPr>
              <w:t>вторая</w:t>
            </w:r>
            <w:r w:rsidRPr="000156D6">
              <w:rPr>
                <w:rFonts w:ascii="Calibri" w:hAnsi="Calibri"/>
                <w:color w:val="000000"/>
                <w:lang w:bidi="ar-SA"/>
              </w:rPr>
              <w:t xml:space="preserve"> смены, </w:t>
            </w:r>
          </w:p>
          <w:p w:rsidR="00EE2F03" w:rsidRPr="00EE2F03" w:rsidRDefault="000156D6" w:rsidP="00183411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0156D6">
              <w:rPr>
                <w:rFonts w:ascii="Calibri" w:hAnsi="Calibri"/>
                <w:color w:val="000000"/>
                <w:lang w:bidi="ar-SA"/>
              </w:rPr>
              <w:t>приостановлено бронирование третьей смены,</w:t>
            </w:r>
            <w:r w:rsidR="00183411">
              <w:rPr>
                <w:rFonts w:ascii="Calibri" w:hAnsi="Calibri"/>
                <w:color w:val="000000"/>
                <w:lang w:bidi="ar-SA"/>
              </w:rPr>
              <w:t xml:space="preserve"> </w:t>
            </w:r>
            <w:bookmarkStart w:id="0" w:name="_GoBack"/>
            <w:bookmarkEnd w:id="0"/>
            <w:r w:rsidRPr="000156D6">
              <w:rPr>
                <w:rFonts w:ascii="Calibri" w:hAnsi="Calibri"/>
                <w:color w:val="000000"/>
                <w:lang w:bidi="ar-SA"/>
              </w:rPr>
              <w:t>100% отказ клиентов от путевок пятой и шестой смены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 xml:space="preserve">ЗДОЛ "Имени </w:t>
            </w:r>
            <w:r w:rsidR="00466AD6" w:rsidRPr="00EE2F03">
              <w:rPr>
                <w:rFonts w:ascii="Calibri" w:hAnsi="Calibri"/>
                <w:color w:val="000000"/>
                <w:lang w:bidi="ar-SA"/>
              </w:rPr>
              <w:t>С. Чекалина</w:t>
            </w:r>
            <w:r w:rsidRPr="00EE2F03">
              <w:rPr>
                <w:rFonts w:ascii="Calibri" w:hAnsi="Calibri"/>
                <w:color w:val="000000"/>
                <w:lang w:bidi="ar-SA"/>
              </w:rPr>
              <w:t>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115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"Иван гора"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150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 xml:space="preserve">ЗДОЛ "Лесная сказка" </w:t>
            </w:r>
            <w:r w:rsidRPr="00F43F40">
              <w:rPr>
                <w:rFonts w:ascii="Calibri" w:hAnsi="Calibri"/>
                <w:color w:val="000000"/>
                <w:sz w:val="20"/>
                <w:lang w:bidi="ar-SA"/>
              </w:rPr>
              <w:t>(Краснокамск)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190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"Зорька"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210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"Восток"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242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FB6185">
              <w:rPr>
                <w:rFonts w:ascii="Calibri" w:hAnsi="Calibri"/>
                <w:b/>
                <w:color w:val="000000"/>
                <w:lang w:bidi="ar-SA"/>
              </w:rPr>
              <w:t>СОЛ</w:t>
            </w:r>
            <w:r w:rsidRPr="00EE2F03">
              <w:rPr>
                <w:rFonts w:ascii="Calibri" w:hAnsi="Calibri"/>
                <w:color w:val="000000"/>
                <w:lang w:bidi="ar-SA"/>
              </w:rPr>
              <w:t xml:space="preserve"> "Алмед"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270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 xml:space="preserve">Отменены </w:t>
            </w:r>
            <w:r w:rsidRPr="00EE2F03">
              <w:rPr>
                <w:rFonts w:ascii="Calibri" w:hAnsi="Calibri"/>
                <w:b/>
                <w:color w:val="000000"/>
                <w:lang w:bidi="ar-SA"/>
              </w:rPr>
              <w:t>первая</w:t>
            </w:r>
            <w:r w:rsidRPr="00EE2F03">
              <w:rPr>
                <w:rFonts w:ascii="Calibri" w:hAnsi="Calibri"/>
                <w:color w:val="000000"/>
                <w:lang w:bidi="ar-SA"/>
              </w:rPr>
              <w:t xml:space="preserve"> и </w:t>
            </w:r>
            <w:r w:rsidRPr="00EE2F03">
              <w:rPr>
                <w:rFonts w:ascii="Calibri" w:hAnsi="Calibri"/>
                <w:b/>
                <w:color w:val="000000"/>
                <w:lang w:bidi="ar-SA"/>
              </w:rPr>
              <w:t>вторая</w:t>
            </w:r>
            <w:r w:rsidRPr="00EE2F03">
              <w:rPr>
                <w:rFonts w:ascii="Calibri" w:hAnsi="Calibri"/>
                <w:color w:val="000000"/>
                <w:lang w:bidi="ar-SA"/>
              </w:rPr>
              <w:t xml:space="preserve"> смены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"Юность" (Красновишерск)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120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"Гагаринец"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200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"Тимуровец"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218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EE2F03" w:rsidRPr="00EE2F03" w:rsidTr="00B0559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20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"Чайка" (Чернушка)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6F45C5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60</w:t>
            </w:r>
            <w:r w:rsidR="00EE2F03" w:rsidRPr="00EE2F03">
              <w:rPr>
                <w:rFonts w:ascii="Calibri" w:hAnsi="Calibri"/>
                <w:color w:val="000000"/>
                <w:lang w:bidi="ar-SA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CA55D3" w:rsidRDefault="00EE2F03" w:rsidP="00655D84">
            <w:pPr>
              <w:widowControl/>
              <w:autoSpaceDE/>
              <w:autoSpaceDN/>
              <w:rPr>
                <w:rFonts w:ascii="Calibri" w:hAnsi="Calibri"/>
                <w:lang w:bidi="ar-SA"/>
              </w:rPr>
            </w:pPr>
            <w:r w:rsidRPr="00CA55D3">
              <w:rPr>
                <w:rFonts w:ascii="Calibri" w:hAnsi="Calibri"/>
                <w:b/>
                <w:lang w:bidi="ar-SA"/>
              </w:rPr>
              <w:t>Перенесена</w:t>
            </w:r>
            <w:r w:rsidRPr="00CA55D3">
              <w:rPr>
                <w:rFonts w:ascii="Calibri" w:hAnsi="Calibri"/>
                <w:lang w:bidi="ar-SA"/>
              </w:rPr>
              <w:t xml:space="preserve"> первая смена</w:t>
            </w:r>
            <w:r w:rsidR="00D42EF3">
              <w:rPr>
                <w:rFonts w:ascii="Calibri" w:hAnsi="Calibri"/>
                <w:lang w:bidi="ar-SA"/>
              </w:rPr>
              <w:t xml:space="preserve"> (на 01.07)</w:t>
            </w:r>
          </w:p>
        </w:tc>
      </w:tr>
      <w:tr w:rsidR="00EE2F03" w:rsidRPr="00EE2F03" w:rsidTr="00C75525">
        <w:trPr>
          <w:trHeight w:val="3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21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"Новое поколение"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6F45C5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413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03" w:rsidRPr="00CA55D3" w:rsidRDefault="00620D79" w:rsidP="00C75525">
            <w:pPr>
              <w:widowControl/>
              <w:autoSpaceDE/>
              <w:autoSpaceDN/>
              <w:rPr>
                <w:rFonts w:ascii="Calibri" w:hAnsi="Calibri"/>
                <w:lang w:bidi="ar-SA"/>
              </w:rPr>
            </w:pPr>
            <w:r w:rsidRPr="00620D79">
              <w:rPr>
                <w:rFonts w:ascii="Calibri" w:hAnsi="Calibri"/>
                <w:lang w:bidi="ar-SA"/>
              </w:rPr>
              <w:t>Отменена</w:t>
            </w:r>
            <w:r w:rsidR="00EE2F03" w:rsidRPr="00620D79">
              <w:rPr>
                <w:rFonts w:ascii="Calibri" w:hAnsi="Calibri"/>
                <w:lang w:bidi="ar-SA"/>
              </w:rPr>
              <w:t xml:space="preserve"> </w:t>
            </w:r>
            <w:r w:rsidR="00EE2F03" w:rsidRPr="00CA55D3">
              <w:rPr>
                <w:rFonts w:ascii="Calibri" w:hAnsi="Calibri"/>
                <w:lang w:bidi="ar-SA"/>
              </w:rPr>
              <w:t>первая смена</w:t>
            </w:r>
          </w:p>
        </w:tc>
      </w:tr>
      <w:tr w:rsidR="00EE2F03" w:rsidRPr="00EE2F03" w:rsidTr="00894FBF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22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ЗДОЛ "Огонек-ПМ"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F03" w:rsidRPr="00EE2F03" w:rsidRDefault="00EE2F0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180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F03" w:rsidRPr="00EE2F03" w:rsidRDefault="00F43F40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b/>
                <w:color w:val="000000"/>
                <w:lang w:bidi="ar-SA"/>
              </w:rPr>
              <w:t>П</w:t>
            </w:r>
            <w:r w:rsidR="00EE2F03" w:rsidRPr="00EE2F03">
              <w:rPr>
                <w:rFonts w:ascii="Calibri" w:hAnsi="Calibri"/>
                <w:b/>
                <w:color w:val="000000"/>
                <w:lang w:bidi="ar-SA"/>
              </w:rPr>
              <w:t>еренесены</w:t>
            </w:r>
            <w:r w:rsidR="00EE2F03" w:rsidRPr="00EE2F03">
              <w:rPr>
                <w:rFonts w:ascii="Calibri" w:hAnsi="Calibri"/>
                <w:color w:val="000000"/>
                <w:lang w:bidi="ar-SA"/>
              </w:rPr>
              <w:t xml:space="preserve"> четыре смены</w:t>
            </w:r>
            <w:r>
              <w:rPr>
                <w:rFonts w:ascii="Calibri" w:hAnsi="Calibri"/>
                <w:color w:val="000000"/>
                <w:lang w:bidi="ar-SA"/>
              </w:rPr>
              <w:t xml:space="preserve">, </w:t>
            </w:r>
            <w:r w:rsidRPr="00F43F40">
              <w:rPr>
                <w:rFonts w:ascii="Calibri" w:hAnsi="Calibri"/>
                <w:b/>
                <w:color w:val="000000"/>
                <w:lang w:bidi="ar-SA"/>
              </w:rPr>
              <w:t>отменена</w:t>
            </w:r>
            <w:r w:rsidRPr="00EE2F03">
              <w:rPr>
                <w:rFonts w:ascii="Calibri" w:hAnsi="Calibri"/>
                <w:color w:val="000000"/>
                <w:lang w:bidi="ar-SA"/>
              </w:rPr>
              <w:t xml:space="preserve"> </w:t>
            </w:r>
            <w:r w:rsidR="006F45C5">
              <w:rPr>
                <w:rFonts w:ascii="Calibri" w:hAnsi="Calibri"/>
                <w:b/>
                <w:color w:val="000000"/>
                <w:lang w:bidi="ar-SA"/>
              </w:rPr>
              <w:t>четвертая</w:t>
            </w:r>
            <w:r w:rsidRPr="00F43F40">
              <w:rPr>
                <w:rFonts w:ascii="Calibri" w:hAnsi="Calibri"/>
                <w:b/>
                <w:color w:val="000000"/>
                <w:lang w:bidi="ar-SA"/>
              </w:rPr>
              <w:t xml:space="preserve"> </w:t>
            </w:r>
            <w:r>
              <w:rPr>
                <w:rFonts w:ascii="Calibri" w:hAnsi="Calibri"/>
                <w:color w:val="000000"/>
                <w:lang w:bidi="ar-SA"/>
              </w:rPr>
              <w:t>смена</w:t>
            </w:r>
          </w:p>
        </w:tc>
      </w:tr>
      <w:tr w:rsidR="00894FBF" w:rsidRPr="00EE2F03" w:rsidTr="00655D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655D84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23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655D84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ЗДОЛ </w:t>
            </w:r>
            <w:r w:rsidRPr="00655D84">
              <w:rPr>
                <w:rFonts w:ascii="Calibri" w:hAnsi="Calibri"/>
                <w:color w:val="000000"/>
                <w:lang w:bidi="ar-SA"/>
              </w:rPr>
              <w:t>"Солнышко"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655D84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280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BF" w:rsidRDefault="00655D84" w:rsidP="00655D84">
            <w:pPr>
              <w:widowControl/>
              <w:autoSpaceDE/>
              <w:autoSpaceDN/>
              <w:rPr>
                <w:rFonts w:ascii="Calibri" w:hAnsi="Calibri"/>
                <w:b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894FBF" w:rsidRPr="00EE2F03" w:rsidTr="00655D8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655D84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24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655D84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655D84">
              <w:rPr>
                <w:rFonts w:ascii="Calibri" w:hAnsi="Calibri"/>
                <w:color w:val="000000"/>
                <w:lang w:bidi="ar-SA"/>
              </w:rPr>
              <w:t>ЗДОЛ "Маяк"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655D84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147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BF" w:rsidRDefault="00655D84" w:rsidP="00655D84">
            <w:pPr>
              <w:widowControl/>
              <w:autoSpaceDE/>
              <w:autoSpaceDN/>
              <w:rPr>
                <w:rFonts w:ascii="Calibri" w:hAnsi="Calibri"/>
                <w:b/>
                <w:color w:val="000000"/>
                <w:lang w:bidi="ar-SA"/>
              </w:rPr>
            </w:pPr>
            <w:r w:rsidRPr="00A531ED">
              <w:rPr>
                <w:rFonts w:ascii="Calibri" w:hAnsi="Calibri"/>
                <w:b/>
                <w:color w:val="000000"/>
                <w:lang w:bidi="ar-SA"/>
              </w:rPr>
              <w:t>Перенесена</w:t>
            </w:r>
            <w:r>
              <w:rPr>
                <w:rFonts w:ascii="Calibri" w:hAnsi="Calibri"/>
                <w:b/>
                <w:color w:val="000000"/>
                <w:lang w:bidi="ar-SA"/>
              </w:rPr>
              <w:t xml:space="preserve"> </w:t>
            </w:r>
            <w:r w:rsidRPr="00655D84">
              <w:rPr>
                <w:rFonts w:ascii="Calibri" w:hAnsi="Calibri"/>
                <w:color w:val="000000"/>
                <w:lang w:bidi="ar-SA"/>
              </w:rPr>
              <w:t>первая смена</w:t>
            </w:r>
            <w:r>
              <w:rPr>
                <w:rFonts w:ascii="Calibri" w:hAnsi="Calibri"/>
                <w:color w:val="000000"/>
                <w:lang w:bidi="ar-SA"/>
              </w:rPr>
              <w:t xml:space="preserve"> (на 26.06)</w:t>
            </w:r>
          </w:p>
        </w:tc>
      </w:tr>
      <w:tr w:rsidR="00894FBF" w:rsidRPr="00EE2F03" w:rsidTr="001548A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8C5ACF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25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8C5ACF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8C5ACF">
              <w:rPr>
                <w:rFonts w:ascii="Calibri" w:hAnsi="Calibri"/>
                <w:color w:val="000000"/>
                <w:lang w:bidi="ar-SA"/>
              </w:rPr>
              <w:t>ЗДОЛ "Благодать"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8C5ACF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300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BF" w:rsidRDefault="008C5ACF" w:rsidP="00655D84">
            <w:pPr>
              <w:widowControl/>
              <w:autoSpaceDE/>
              <w:autoSpaceDN/>
              <w:rPr>
                <w:rFonts w:ascii="Calibri" w:hAnsi="Calibri"/>
                <w:b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894FBF" w:rsidRPr="00EE2F03" w:rsidTr="001548A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8820D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26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8820D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ЗДОЛ </w:t>
            </w:r>
            <w:r w:rsidRPr="008C5ACF">
              <w:rPr>
                <w:rFonts w:ascii="Calibri" w:hAnsi="Calibri"/>
                <w:color w:val="000000"/>
                <w:lang w:bidi="ar-SA"/>
              </w:rPr>
              <w:t>"</w:t>
            </w:r>
            <w:r>
              <w:rPr>
                <w:rFonts w:ascii="Calibri" w:hAnsi="Calibri"/>
                <w:color w:val="000000"/>
                <w:lang w:bidi="ar-SA"/>
              </w:rPr>
              <w:t>Нечайка</w:t>
            </w:r>
            <w:r w:rsidRPr="008C5ACF">
              <w:rPr>
                <w:rFonts w:ascii="Calibri" w:hAnsi="Calibri"/>
                <w:color w:val="000000"/>
                <w:lang w:bidi="ar-SA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8820D3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250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BF" w:rsidRPr="008820D3" w:rsidRDefault="008820D3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8820D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894FBF" w:rsidRPr="00EE2F03" w:rsidTr="001548A4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812F2F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27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812F2F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ЗДОЛ </w:t>
            </w:r>
            <w:r w:rsidRPr="008C5ACF">
              <w:rPr>
                <w:rFonts w:ascii="Calibri" w:hAnsi="Calibri"/>
                <w:color w:val="000000"/>
                <w:lang w:bidi="ar-SA"/>
              </w:rPr>
              <w:t>"</w:t>
            </w:r>
            <w:r>
              <w:rPr>
                <w:rFonts w:ascii="Calibri" w:hAnsi="Calibri"/>
                <w:color w:val="000000"/>
                <w:lang w:bidi="ar-SA"/>
              </w:rPr>
              <w:t>Звездный</w:t>
            </w:r>
            <w:r w:rsidRPr="008C5ACF">
              <w:rPr>
                <w:rFonts w:ascii="Calibri" w:hAnsi="Calibri"/>
                <w:color w:val="000000"/>
                <w:lang w:bidi="ar-SA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FBF" w:rsidRPr="00EE2F03" w:rsidRDefault="00812F2F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350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FBF" w:rsidRDefault="00812F2F" w:rsidP="00655D84">
            <w:pPr>
              <w:widowControl/>
              <w:autoSpaceDE/>
              <w:autoSpaceDN/>
              <w:rPr>
                <w:rFonts w:ascii="Calibri" w:hAnsi="Calibri"/>
                <w:b/>
                <w:color w:val="000000"/>
                <w:lang w:bidi="ar-SA"/>
              </w:rPr>
            </w:pPr>
            <w:r>
              <w:rPr>
                <w:rFonts w:ascii="Calibri" w:hAnsi="Calibri"/>
                <w:b/>
                <w:color w:val="000000"/>
                <w:lang w:bidi="ar-SA"/>
              </w:rPr>
              <w:t xml:space="preserve">Перенесена </w:t>
            </w:r>
            <w:r w:rsidRPr="00812F2F">
              <w:rPr>
                <w:rFonts w:ascii="Calibri" w:hAnsi="Calibri"/>
                <w:color w:val="000000"/>
                <w:lang w:bidi="ar-SA"/>
              </w:rPr>
              <w:t>первая смена (на 28.08)</w:t>
            </w:r>
          </w:p>
        </w:tc>
      </w:tr>
      <w:tr w:rsidR="00BA061A" w:rsidRPr="00EE2F03" w:rsidTr="00CD11F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1A" w:rsidRDefault="00BA061A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28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1A" w:rsidRDefault="00BA061A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ЗДОЛ </w:t>
            </w:r>
            <w:r w:rsidRPr="008C5ACF">
              <w:rPr>
                <w:rFonts w:ascii="Calibri" w:hAnsi="Calibri"/>
                <w:color w:val="000000"/>
                <w:lang w:bidi="ar-SA"/>
              </w:rPr>
              <w:t>"</w:t>
            </w:r>
            <w:r>
              <w:rPr>
                <w:rFonts w:ascii="Calibri" w:hAnsi="Calibri"/>
                <w:color w:val="000000"/>
                <w:lang w:bidi="ar-SA"/>
              </w:rPr>
              <w:t>Салют</w:t>
            </w:r>
            <w:r w:rsidRPr="008C5ACF">
              <w:rPr>
                <w:rFonts w:ascii="Calibri" w:hAnsi="Calibri"/>
                <w:color w:val="000000"/>
                <w:lang w:bidi="ar-SA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61A" w:rsidRDefault="00B875D8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280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061A" w:rsidRDefault="00BA061A" w:rsidP="00655D84">
            <w:pPr>
              <w:widowControl/>
              <w:autoSpaceDE/>
              <w:autoSpaceDN/>
              <w:rPr>
                <w:rFonts w:ascii="Calibri" w:hAnsi="Calibri"/>
                <w:b/>
                <w:color w:val="000000"/>
                <w:lang w:bidi="ar-SA"/>
              </w:rPr>
            </w:pPr>
            <w:r w:rsidRPr="00EE2F03">
              <w:rPr>
                <w:rFonts w:ascii="Calibri" w:hAnsi="Calibri"/>
                <w:color w:val="000000"/>
                <w:lang w:bidi="ar-SA"/>
              </w:rPr>
              <w:t>Отменена первая смена</w:t>
            </w:r>
          </w:p>
        </w:tc>
      </w:tr>
      <w:tr w:rsidR="00620D79" w:rsidRPr="00EE2F03" w:rsidTr="00CD11FB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0D79" w:rsidRDefault="00620D79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29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0D79" w:rsidRDefault="00620D79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ЗДОЛ </w:t>
            </w:r>
            <w:r w:rsidRPr="008C5ACF">
              <w:rPr>
                <w:rFonts w:ascii="Calibri" w:hAnsi="Calibri"/>
                <w:color w:val="000000"/>
                <w:lang w:bidi="ar-SA"/>
              </w:rPr>
              <w:t>"</w:t>
            </w:r>
            <w:r>
              <w:rPr>
                <w:rFonts w:ascii="Calibri" w:hAnsi="Calibri"/>
                <w:color w:val="000000"/>
                <w:lang w:bidi="ar-SA"/>
              </w:rPr>
              <w:t>Дружба</w:t>
            </w:r>
            <w:r w:rsidRPr="008C5ACF">
              <w:rPr>
                <w:rFonts w:ascii="Calibri" w:hAnsi="Calibri"/>
                <w:color w:val="000000"/>
                <w:lang w:bidi="ar-SA"/>
              </w:rPr>
              <w:t>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0D79" w:rsidRDefault="00620D79" w:rsidP="00655D84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109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620D79" w:rsidRPr="00EE2F03" w:rsidRDefault="00620D79" w:rsidP="00655D84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 xml:space="preserve">Отказ крупного подрядчика от 109 путевок </w:t>
            </w:r>
            <w:r>
              <w:rPr>
                <w:rFonts w:ascii="Calibri" w:hAnsi="Calibri"/>
                <w:color w:val="000000"/>
                <w:lang w:bidi="ar-SA"/>
              </w:rPr>
              <w:br/>
              <w:t>(1 и 2 смены), решения об отмене смен нет</w:t>
            </w:r>
          </w:p>
        </w:tc>
      </w:tr>
    </w:tbl>
    <w:p w:rsidR="00EF416C" w:rsidRPr="00974CAF" w:rsidRDefault="00EF416C" w:rsidP="00655D84">
      <w:pPr>
        <w:pStyle w:val="a3"/>
        <w:spacing w:before="153"/>
        <w:ind w:left="-284" w:right="137"/>
        <w:rPr>
          <w:sz w:val="20"/>
          <w:szCs w:val="20"/>
        </w:rPr>
      </w:pPr>
    </w:p>
    <w:sectPr w:rsidR="00EF416C" w:rsidRPr="00974CAF" w:rsidSect="002A5AAA">
      <w:type w:val="continuous"/>
      <w:pgSz w:w="11910" w:h="16840"/>
      <w:pgMar w:top="709" w:right="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36"/>
    <w:multiLevelType w:val="hybridMultilevel"/>
    <w:tmpl w:val="FDA068A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35C90E78"/>
    <w:multiLevelType w:val="hybridMultilevel"/>
    <w:tmpl w:val="A0D6BB1E"/>
    <w:lvl w:ilvl="0" w:tplc="1CC88B9A">
      <w:start w:val="1"/>
      <w:numFmt w:val="decimal"/>
      <w:lvlText w:val="%1."/>
      <w:lvlJc w:val="left"/>
      <w:pPr>
        <w:ind w:left="77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C4AAD02">
      <w:numFmt w:val="bullet"/>
      <w:lvlText w:val="•"/>
      <w:lvlJc w:val="left"/>
      <w:pPr>
        <w:ind w:left="1778" w:hanging="360"/>
      </w:pPr>
      <w:rPr>
        <w:rFonts w:hint="default"/>
        <w:lang w:val="ru-RU" w:eastAsia="ru-RU" w:bidi="ru-RU"/>
      </w:rPr>
    </w:lvl>
    <w:lvl w:ilvl="2" w:tplc="9F62E86A">
      <w:numFmt w:val="bullet"/>
      <w:lvlText w:val="•"/>
      <w:lvlJc w:val="left"/>
      <w:pPr>
        <w:ind w:left="2777" w:hanging="360"/>
      </w:pPr>
      <w:rPr>
        <w:rFonts w:hint="default"/>
        <w:lang w:val="ru-RU" w:eastAsia="ru-RU" w:bidi="ru-RU"/>
      </w:rPr>
    </w:lvl>
    <w:lvl w:ilvl="3" w:tplc="C05AD9C2">
      <w:numFmt w:val="bullet"/>
      <w:lvlText w:val="•"/>
      <w:lvlJc w:val="left"/>
      <w:pPr>
        <w:ind w:left="3775" w:hanging="360"/>
      </w:pPr>
      <w:rPr>
        <w:rFonts w:hint="default"/>
        <w:lang w:val="ru-RU" w:eastAsia="ru-RU" w:bidi="ru-RU"/>
      </w:rPr>
    </w:lvl>
    <w:lvl w:ilvl="4" w:tplc="A1DCE428">
      <w:numFmt w:val="bullet"/>
      <w:lvlText w:val="•"/>
      <w:lvlJc w:val="left"/>
      <w:pPr>
        <w:ind w:left="4774" w:hanging="360"/>
      </w:pPr>
      <w:rPr>
        <w:rFonts w:hint="default"/>
        <w:lang w:val="ru-RU" w:eastAsia="ru-RU" w:bidi="ru-RU"/>
      </w:rPr>
    </w:lvl>
    <w:lvl w:ilvl="5" w:tplc="74123266">
      <w:numFmt w:val="bullet"/>
      <w:lvlText w:val="•"/>
      <w:lvlJc w:val="left"/>
      <w:pPr>
        <w:ind w:left="5773" w:hanging="360"/>
      </w:pPr>
      <w:rPr>
        <w:rFonts w:hint="default"/>
        <w:lang w:val="ru-RU" w:eastAsia="ru-RU" w:bidi="ru-RU"/>
      </w:rPr>
    </w:lvl>
    <w:lvl w:ilvl="6" w:tplc="F5FA0618">
      <w:numFmt w:val="bullet"/>
      <w:lvlText w:val="•"/>
      <w:lvlJc w:val="left"/>
      <w:pPr>
        <w:ind w:left="6771" w:hanging="360"/>
      </w:pPr>
      <w:rPr>
        <w:rFonts w:hint="default"/>
        <w:lang w:val="ru-RU" w:eastAsia="ru-RU" w:bidi="ru-RU"/>
      </w:rPr>
    </w:lvl>
    <w:lvl w:ilvl="7" w:tplc="266EC0CE">
      <w:numFmt w:val="bullet"/>
      <w:lvlText w:val="•"/>
      <w:lvlJc w:val="left"/>
      <w:pPr>
        <w:ind w:left="7770" w:hanging="360"/>
      </w:pPr>
      <w:rPr>
        <w:rFonts w:hint="default"/>
        <w:lang w:val="ru-RU" w:eastAsia="ru-RU" w:bidi="ru-RU"/>
      </w:rPr>
    </w:lvl>
    <w:lvl w:ilvl="8" w:tplc="0EE27328">
      <w:numFmt w:val="bullet"/>
      <w:lvlText w:val="•"/>
      <w:lvlJc w:val="left"/>
      <w:pPr>
        <w:ind w:left="8769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416C"/>
    <w:rsid w:val="000156D6"/>
    <w:rsid w:val="00143CA8"/>
    <w:rsid w:val="001548A4"/>
    <w:rsid w:val="00183411"/>
    <w:rsid w:val="001C476B"/>
    <w:rsid w:val="00235218"/>
    <w:rsid w:val="002A5AAA"/>
    <w:rsid w:val="002D7542"/>
    <w:rsid w:val="00352FD2"/>
    <w:rsid w:val="00413366"/>
    <w:rsid w:val="00466AD6"/>
    <w:rsid w:val="004833F4"/>
    <w:rsid w:val="005132E3"/>
    <w:rsid w:val="00547902"/>
    <w:rsid w:val="00606269"/>
    <w:rsid w:val="00620D79"/>
    <w:rsid w:val="00626B82"/>
    <w:rsid w:val="00655D84"/>
    <w:rsid w:val="0068122B"/>
    <w:rsid w:val="006E5758"/>
    <w:rsid w:val="006F45C5"/>
    <w:rsid w:val="006F6704"/>
    <w:rsid w:val="00711852"/>
    <w:rsid w:val="00763613"/>
    <w:rsid w:val="00772099"/>
    <w:rsid w:val="007F14EB"/>
    <w:rsid w:val="00812F2F"/>
    <w:rsid w:val="0087052E"/>
    <w:rsid w:val="008820D3"/>
    <w:rsid w:val="00894FBF"/>
    <w:rsid w:val="008B243A"/>
    <w:rsid w:val="008C5ACF"/>
    <w:rsid w:val="00974CAF"/>
    <w:rsid w:val="0098105B"/>
    <w:rsid w:val="009B70F3"/>
    <w:rsid w:val="009F3D16"/>
    <w:rsid w:val="00A531ED"/>
    <w:rsid w:val="00A9333D"/>
    <w:rsid w:val="00AC53FC"/>
    <w:rsid w:val="00B05596"/>
    <w:rsid w:val="00B47894"/>
    <w:rsid w:val="00B875D8"/>
    <w:rsid w:val="00BA061A"/>
    <w:rsid w:val="00BE6E77"/>
    <w:rsid w:val="00C75525"/>
    <w:rsid w:val="00CA55D3"/>
    <w:rsid w:val="00CC1B2C"/>
    <w:rsid w:val="00CD11FB"/>
    <w:rsid w:val="00CF2915"/>
    <w:rsid w:val="00D05C7C"/>
    <w:rsid w:val="00D42EF3"/>
    <w:rsid w:val="00DE1B0F"/>
    <w:rsid w:val="00E22AE1"/>
    <w:rsid w:val="00E755E0"/>
    <w:rsid w:val="00EE2F03"/>
    <w:rsid w:val="00EF416C"/>
    <w:rsid w:val="00F43F40"/>
    <w:rsid w:val="00F50217"/>
    <w:rsid w:val="00F91E88"/>
    <w:rsid w:val="00FB08AF"/>
    <w:rsid w:val="00FB6185"/>
    <w:rsid w:val="00FC2390"/>
    <w:rsid w:val="00FE1DEE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1"/>
      <w:ind w:left="776" w:hanging="361"/>
    </w:pPr>
  </w:style>
  <w:style w:type="paragraph" w:customStyle="1" w:styleId="TableParagraph">
    <w:name w:val="Table Paragraph"/>
    <w:basedOn w:val="a"/>
    <w:uiPriority w:val="1"/>
    <w:qFormat/>
    <w:pPr>
      <w:spacing w:before="15" w:line="26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per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mps.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Жакова</dc:creator>
  <cp:lastModifiedBy>213 каб</cp:lastModifiedBy>
  <cp:revision>71</cp:revision>
  <cp:lastPrinted>2020-06-10T09:53:00Z</cp:lastPrinted>
  <dcterms:created xsi:type="dcterms:W3CDTF">2020-06-02T05:25:00Z</dcterms:created>
  <dcterms:modified xsi:type="dcterms:W3CDTF">2020-06-10T10:50:00Z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2020-06-02T00:00:00Z</vt:filetime>
  </property>
</Properties>
</file>